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22" w:rsidRDefault="00983522" w:rsidP="00983522">
      <w:pPr>
        <w:pStyle w:val="1"/>
        <w:spacing w:before="0"/>
        <w:jc w:val="center"/>
        <w:rPr>
          <w:rFonts w:eastAsia="PMingLiU"/>
          <w:spacing w:val="40"/>
          <w:sz w:val="20"/>
          <w:szCs w:val="20"/>
        </w:rPr>
      </w:pPr>
      <w:r w:rsidRPr="00834B18">
        <w:rPr>
          <w:rFonts w:eastAsia="PMingLiU"/>
          <w:spacing w:val="40"/>
          <w:sz w:val="20"/>
          <w:szCs w:val="20"/>
        </w:rPr>
        <w:t>БЕЛГОРОДСКАЯ ОБЛАСТЬ</w:t>
      </w:r>
    </w:p>
    <w:p w:rsidR="00983522" w:rsidRDefault="00983522" w:rsidP="00983522">
      <w:pPr>
        <w:spacing w:after="60" w:line="240" w:lineRule="auto"/>
        <w:jc w:val="center"/>
        <w:rPr>
          <w:rFonts w:ascii="Arial Narrow" w:hAnsi="Arial Narrow"/>
          <w:b/>
          <w:bCs/>
          <w:sz w:val="40"/>
          <w:szCs w:val="40"/>
        </w:rPr>
      </w:pPr>
      <w:r w:rsidRPr="00B94251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983522" w:rsidRPr="007C391D" w:rsidRDefault="007D730F" w:rsidP="00983522">
      <w:pPr>
        <w:spacing w:after="0" w:line="240" w:lineRule="auto"/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ЖИГАЙЛОВСКОГО</w:t>
      </w:r>
      <w:r w:rsidR="00983522" w:rsidRPr="00B94251">
        <w:rPr>
          <w:rFonts w:ascii="Arial Narrow" w:hAnsi="Arial Narrow"/>
          <w:b/>
          <w:bCs/>
          <w:sz w:val="40"/>
          <w:szCs w:val="40"/>
        </w:rPr>
        <w:t xml:space="preserve"> СЕЛЬСКОГО ПОСЕЛЕНИЯ МУНИЦИПАЛЬНОГО РАЙОНА</w:t>
      </w:r>
      <w:r w:rsidR="00983522">
        <w:rPr>
          <w:rFonts w:ascii="Arial Narrow" w:hAnsi="Arial Narrow"/>
          <w:b/>
          <w:bCs/>
          <w:sz w:val="40"/>
          <w:szCs w:val="40"/>
        </w:rPr>
        <w:t xml:space="preserve"> </w:t>
      </w:r>
      <w:r w:rsidR="00983522" w:rsidRPr="00B94251">
        <w:rPr>
          <w:rFonts w:ascii="Arial Narrow" w:hAnsi="Arial Narrow"/>
          <w:b/>
          <w:bCs/>
          <w:sz w:val="40"/>
          <w:szCs w:val="40"/>
        </w:rPr>
        <w:t>«КОРОЧАНСКИЙ РАЙОН»</w:t>
      </w:r>
    </w:p>
    <w:p w:rsidR="00983522" w:rsidRDefault="00983522" w:rsidP="00983522">
      <w:pPr>
        <w:pStyle w:val="3"/>
        <w:spacing w:before="0" w:after="0"/>
        <w:jc w:val="center"/>
        <w:rPr>
          <w:b w:val="0"/>
          <w:spacing w:val="48"/>
          <w:sz w:val="10"/>
          <w:szCs w:val="10"/>
        </w:rPr>
      </w:pPr>
    </w:p>
    <w:p w:rsidR="00983522" w:rsidRPr="007C391D" w:rsidRDefault="00983522" w:rsidP="00983522">
      <w:pPr>
        <w:pStyle w:val="3"/>
        <w:spacing w:before="0" w:after="0"/>
        <w:jc w:val="center"/>
        <w:rPr>
          <w:b w:val="0"/>
          <w:spacing w:val="48"/>
          <w:sz w:val="32"/>
          <w:szCs w:val="32"/>
        </w:rPr>
      </w:pPr>
      <w:r w:rsidRPr="007C391D">
        <w:rPr>
          <w:b w:val="0"/>
          <w:spacing w:val="48"/>
          <w:sz w:val="32"/>
          <w:szCs w:val="32"/>
        </w:rPr>
        <w:t>ПОСТАНОВЛЕНИЕ</w:t>
      </w:r>
    </w:p>
    <w:p w:rsidR="00983522" w:rsidRPr="007C391D" w:rsidRDefault="00983522" w:rsidP="00983522">
      <w:pPr>
        <w:spacing w:line="240" w:lineRule="auto"/>
        <w:jc w:val="center"/>
        <w:rPr>
          <w:sz w:val="24"/>
          <w:szCs w:val="24"/>
        </w:rPr>
      </w:pPr>
    </w:p>
    <w:p w:rsidR="00983522" w:rsidRDefault="007D730F" w:rsidP="00983522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Жигайловка</w:t>
      </w:r>
      <w:proofErr w:type="spellEnd"/>
    </w:p>
    <w:p w:rsidR="00983522" w:rsidRPr="00D4549F" w:rsidRDefault="00983522" w:rsidP="00983522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983522" w:rsidRPr="007C391D" w:rsidRDefault="007D730F" w:rsidP="00983522">
      <w:pPr>
        <w:pStyle w:val="6"/>
        <w:spacing w:before="0" w:after="0"/>
        <w:rPr>
          <w:rFonts w:ascii="Arial" w:hAnsi="Arial" w:cs="Arial"/>
          <w:b w:val="0"/>
          <w:bCs w:val="0"/>
          <w:sz w:val="18"/>
          <w:szCs w:val="18"/>
          <w:lang w:val="ru-RU"/>
        </w:rPr>
      </w:pPr>
      <w:r>
        <w:rPr>
          <w:rFonts w:ascii="Arial" w:hAnsi="Arial" w:cs="Arial"/>
          <w:b w:val="0"/>
          <w:bCs w:val="0"/>
          <w:sz w:val="18"/>
          <w:szCs w:val="18"/>
          <w:lang w:val="ru-RU"/>
        </w:rPr>
        <w:t>3</w:t>
      </w:r>
      <w:r w:rsidR="00CD7C7E">
        <w:rPr>
          <w:rFonts w:ascii="Arial" w:hAnsi="Arial" w:cs="Arial"/>
          <w:b w:val="0"/>
          <w:bCs w:val="0"/>
          <w:sz w:val="18"/>
          <w:szCs w:val="18"/>
          <w:lang w:val="ru-RU"/>
        </w:rPr>
        <w:t>1</w:t>
      </w:r>
      <w:r w:rsidR="00983522">
        <w:rPr>
          <w:rFonts w:ascii="Arial" w:hAnsi="Arial" w:cs="Arial"/>
          <w:b w:val="0"/>
          <w:bCs w:val="0"/>
          <w:sz w:val="18"/>
          <w:szCs w:val="18"/>
          <w:lang w:val="ru-RU"/>
        </w:rPr>
        <w:t xml:space="preserve"> </w:t>
      </w:r>
      <w:r>
        <w:rPr>
          <w:rFonts w:ascii="Arial" w:hAnsi="Arial" w:cs="Arial"/>
          <w:b w:val="0"/>
          <w:bCs w:val="0"/>
          <w:sz w:val="18"/>
          <w:szCs w:val="18"/>
          <w:lang w:val="ru-RU"/>
        </w:rPr>
        <w:t>января</w:t>
      </w:r>
      <w:r w:rsidR="00983522">
        <w:rPr>
          <w:rFonts w:ascii="Arial" w:hAnsi="Arial" w:cs="Arial"/>
          <w:b w:val="0"/>
          <w:bCs w:val="0"/>
          <w:sz w:val="18"/>
          <w:szCs w:val="18"/>
          <w:lang w:val="ru-RU"/>
        </w:rPr>
        <w:t xml:space="preserve"> </w:t>
      </w:r>
      <w:r w:rsidR="00983522" w:rsidRPr="009651C2">
        <w:rPr>
          <w:rFonts w:ascii="Arial" w:hAnsi="Arial" w:cs="Arial"/>
          <w:b w:val="0"/>
          <w:bCs w:val="0"/>
          <w:sz w:val="18"/>
          <w:szCs w:val="18"/>
          <w:lang w:val="ru-RU"/>
        </w:rPr>
        <w:t>202</w:t>
      </w:r>
      <w:r>
        <w:rPr>
          <w:rFonts w:ascii="Arial" w:hAnsi="Arial" w:cs="Arial"/>
          <w:b w:val="0"/>
          <w:bCs w:val="0"/>
          <w:sz w:val="18"/>
          <w:szCs w:val="18"/>
          <w:lang w:val="ru-RU"/>
        </w:rPr>
        <w:t>3</w:t>
      </w:r>
      <w:r w:rsidR="00983522" w:rsidRPr="009651C2">
        <w:rPr>
          <w:rFonts w:ascii="Arial" w:hAnsi="Arial" w:cs="Arial"/>
          <w:b w:val="0"/>
          <w:bCs w:val="0"/>
          <w:sz w:val="18"/>
          <w:szCs w:val="18"/>
          <w:lang w:val="ru-RU"/>
        </w:rPr>
        <w:t xml:space="preserve"> г.                                                                    </w:t>
      </w:r>
      <w:r w:rsidR="00983522">
        <w:rPr>
          <w:rFonts w:ascii="Arial" w:hAnsi="Arial" w:cs="Arial"/>
          <w:b w:val="0"/>
          <w:bCs w:val="0"/>
          <w:sz w:val="18"/>
          <w:szCs w:val="18"/>
          <w:lang w:val="ru-RU"/>
        </w:rPr>
        <w:t xml:space="preserve">                            </w:t>
      </w:r>
      <w:r w:rsidR="00983522" w:rsidRPr="009651C2">
        <w:rPr>
          <w:rFonts w:ascii="Arial" w:hAnsi="Arial" w:cs="Arial"/>
          <w:b w:val="0"/>
          <w:bCs w:val="0"/>
          <w:sz w:val="18"/>
          <w:szCs w:val="18"/>
          <w:lang w:val="ru-RU"/>
        </w:rPr>
        <w:t xml:space="preserve">                                             №</w:t>
      </w:r>
      <w:r w:rsidR="00CD7C7E">
        <w:rPr>
          <w:rFonts w:ascii="Arial" w:hAnsi="Arial" w:cs="Arial"/>
          <w:b w:val="0"/>
          <w:bCs w:val="0"/>
          <w:sz w:val="18"/>
          <w:szCs w:val="18"/>
          <w:lang w:val="ru-RU"/>
        </w:rPr>
        <w:t>4</w:t>
      </w:r>
    </w:p>
    <w:p w:rsidR="000C7957" w:rsidRDefault="000C7957" w:rsidP="000C7957">
      <w:pPr>
        <w:keepNext/>
        <w:spacing w:after="0" w:line="240" w:lineRule="auto"/>
        <w:outlineLvl w:val="5"/>
        <w:rPr>
          <w:rFonts w:ascii="Arial" w:hAnsi="Arial"/>
          <w:b/>
        </w:rPr>
      </w:pPr>
    </w:p>
    <w:p w:rsidR="000C7957" w:rsidRDefault="000C7957" w:rsidP="000C7957">
      <w:pPr>
        <w:keepNext/>
        <w:spacing w:after="0" w:line="240" w:lineRule="auto"/>
        <w:outlineLvl w:val="5"/>
        <w:rPr>
          <w:rFonts w:ascii="Arial" w:hAnsi="Arial"/>
          <w:b/>
        </w:rPr>
      </w:pPr>
    </w:p>
    <w:p w:rsidR="000C7957" w:rsidRDefault="000C7957" w:rsidP="000C7957">
      <w:pPr>
        <w:keepNext/>
        <w:spacing w:after="0" w:line="240" w:lineRule="auto"/>
        <w:outlineLvl w:val="5"/>
        <w:rPr>
          <w:rFonts w:ascii="Arial" w:hAnsi="Arial"/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F33BC1" w:rsidTr="00EF7487">
        <w:tc>
          <w:tcPr>
            <w:tcW w:w="5778" w:type="dxa"/>
          </w:tcPr>
          <w:p w:rsidR="00F33BC1" w:rsidRPr="000C7957" w:rsidRDefault="00F33BC1" w:rsidP="00EF7487">
            <w:pPr>
              <w:pStyle w:val="Heading1"/>
              <w:ind w:left="0" w:right="389"/>
              <w:jc w:val="both"/>
            </w:pPr>
            <w:r w:rsidRPr="000C7957">
              <w:t xml:space="preserve">О назначении общественных обсуждений по проекту постановления «Об утверждении Программы профилактики рисков причинения вреда (ущерба) охраняемым законом ценностям при осуществлении на территории </w:t>
            </w:r>
            <w:proofErr w:type="spellStart"/>
            <w:r w:rsidR="007D730F">
              <w:t>Жигайловского</w:t>
            </w:r>
            <w:proofErr w:type="spellEnd"/>
            <w:r>
              <w:t xml:space="preserve"> </w:t>
            </w:r>
            <w:r w:rsidRPr="000C7957">
              <w:t xml:space="preserve"> сельского поселения муниципального контроля </w:t>
            </w:r>
            <w:r>
              <w:t xml:space="preserve">в сфере благоустройства </w:t>
            </w:r>
            <w:r w:rsidRPr="00953127">
              <w:t>на</w:t>
            </w:r>
            <w:r>
              <w:t xml:space="preserve"> 2023 </w:t>
            </w:r>
            <w:r w:rsidRPr="00953127">
              <w:t>год</w:t>
            </w:r>
            <w:r w:rsidRPr="000C7957">
              <w:t>»</w:t>
            </w:r>
          </w:p>
        </w:tc>
      </w:tr>
    </w:tbl>
    <w:p w:rsidR="00F33BC1" w:rsidRDefault="00F33BC1" w:rsidP="00F33BC1">
      <w:pPr>
        <w:keepNext/>
        <w:spacing w:after="0" w:line="240" w:lineRule="auto"/>
        <w:outlineLvl w:val="5"/>
        <w:rPr>
          <w:rFonts w:ascii="Arial" w:hAnsi="Arial"/>
          <w:b/>
        </w:rPr>
      </w:pPr>
    </w:p>
    <w:p w:rsidR="00F33BC1" w:rsidRDefault="00F33BC1" w:rsidP="00F33BC1">
      <w:pPr>
        <w:pStyle w:val="a8"/>
        <w:spacing w:before="4"/>
        <w:ind w:left="0"/>
        <w:rPr>
          <w:b/>
          <w:sz w:val="27"/>
        </w:rPr>
      </w:pPr>
    </w:p>
    <w:p w:rsidR="00F33BC1" w:rsidRDefault="00F33BC1" w:rsidP="00F33BC1">
      <w:pPr>
        <w:pStyle w:val="a8"/>
        <w:spacing w:before="4"/>
        <w:ind w:left="0"/>
        <w:rPr>
          <w:b/>
          <w:sz w:val="27"/>
        </w:rPr>
      </w:pPr>
    </w:p>
    <w:p w:rsidR="00F33BC1" w:rsidRPr="001C0E46" w:rsidRDefault="00F33BC1" w:rsidP="00F33BC1">
      <w:pPr>
        <w:pStyle w:val="ab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C7957">
        <w:rPr>
          <w:rFonts w:ascii="Times New Roman" w:hAnsi="Times New Roman"/>
          <w:sz w:val="28"/>
        </w:rPr>
        <w:t>Во исполнение постановления Правительства Российской Федерации от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25.06.2021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№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990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Pr="000C7957">
        <w:rPr>
          <w:rFonts w:ascii="Times New Roman" w:hAnsi="Times New Roman"/>
          <w:sz w:val="28"/>
        </w:rPr>
        <w:t>Об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утверждении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Правил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разработки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утверждения</w:t>
      </w:r>
      <w:r w:rsidRPr="000C7957">
        <w:rPr>
          <w:rFonts w:ascii="Times New Roman" w:hAnsi="Times New Roman"/>
          <w:spacing w:val="-67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контрольными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(надзорными)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органами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программы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профилактики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рисков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причинения вреда (ущерба) охраняемым законом ценностям</w:t>
      </w:r>
      <w:r>
        <w:rPr>
          <w:rFonts w:ascii="Times New Roman" w:hAnsi="Times New Roman"/>
          <w:sz w:val="28"/>
        </w:rPr>
        <w:t>»</w:t>
      </w:r>
      <w:r w:rsidRPr="000C7957">
        <w:rPr>
          <w:rFonts w:ascii="Times New Roman" w:hAnsi="Times New Roman"/>
          <w:sz w:val="28"/>
        </w:rPr>
        <w:t>, руководствуясь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="007D730F">
        <w:rPr>
          <w:rFonts w:ascii="Times New Roman" w:hAnsi="Times New Roman"/>
          <w:sz w:val="28"/>
        </w:rPr>
        <w:t>Жигайловского</w:t>
      </w:r>
      <w:proofErr w:type="spellEnd"/>
      <w:r>
        <w:rPr>
          <w:rFonts w:ascii="Times New Roman" w:hAnsi="Times New Roman"/>
          <w:sz w:val="28"/>
        </w:rPr>
        <w:t xml:space="preserve">  сельского поселения</w:t>
      </w:r>
      <w:r w:rsidRPr="000C7957">
        <w:rPr>
          <w:rFonts w:ascii="Times New Roman" w:hAnsi="Times New Roman"/>
          <w:sz w:val="28"/>
        </w:rPr>
        <w:t>,</w:t>
      </w:r>
      <w:r w:rsidRPr="000C7957">
        <w:rPr>
          <w:sz w:val="28"/>
        </w:rPr>
        <w:t xml:space="preserve"> </w:t>
      </w:r>
      <w:r w:rsidRPr="001C0E46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7D730F">
        <w:rPr>
          <w:rFonts w:ascii="Times New Roman" w:hAnsi="Times New Roman"/>
          <w:sz w:val="28"/>
          <w:szCs w:val="28"/>
        </w:rPr>
        <w:t>Жигайловского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C0E46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1C0E46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1C0E46">
        <w:rPr>
          <w:rFonts w:ascii="Times New Roman" w:hAnsi="Times New Roman"/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</w:t>
      </w:r>
      <w:r w:rsidRPr="001C0E46">
        <w:rPr>
          <w:rFonts w:ascii="Times New Roman" w:hAnsi="Times New Roman"/>
          <w:b/>
          <w:sz w:val="28"/>
          <w:szCs w:val="28"/>
        </w:rPr>
        <w:t>:</w:t>
      </w:r>
    </w:p>
    <w:p w:rsidR="00F33BC1" w:rsidRPr="00D652DF" w:rsidRDefault="00F33BC1" w:rsidP="00F33BC1">
      <w:pPr>
        <w:pStyle w:val="a8"/>
        <w:ind w:left="0" w:right="-1" w:firstLine="740"/>
        <w:jc w:val="both"/>
      </w:pPr>
      <w:r w:rsidRPr="00D652DF">
        <w:t>1.</w:t>
      </w:r>
      <w:r w:rsidRPr="00D652DF">
        <w:tab/>
        <w:t xml:space="preserve">Вынести на общественные обсуждения проект постановления </w:t>
      </w:r>
      <w:r w:rsidRPr="000C7957">
        <w:t xml:space="preserve">«Об утверждении Программы 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7D730F">
        <w:t>Жигайловского</w:t>
      </w:r>
      <w:proofErr w:type="spellEnd"/>
      <w:r>
        <w:t xml:space="preserve"> </w:t>
      </w:r>
      <w:r w:rsidRPr="000C7957">
        <w:t xml:space="preserve"> сельского поселения муниципального контроля </w:t>
      </w:r>
      <w:r w:rsidRPr="00680B8F">
        <w:t>в сфере благоустройства на 2023 год»</w:t>
      </w:r>
      <w:r>
        <w:t xml:space="preserve"> </w:t>
      </w:r>
      <w:r w:rsidRPr="00D652DF">
        <w:t>(Приложение № 1).</w:t>
      </w:r>
    </w:p>
    <w:p w:rsidR="00F33BC1" w:rsidRPr="00D652DF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2DF">
        <w:rPr>
          <w:rFonts w:ascii="Times New Roman" w:hAnsi="Times New Roman" w:cs="Times New Roman"/>
          <w:sz w:val="28"/>
          <w:szCs w:val="28"/>
        </w:rPr>
        <w:t>2.</w:t>
      </w:r>
      <w:r w:rsidRPr="00D652DF">
        <w:rPr>
          <w:rFonts w:ascii="Times New Roman" w:hAnsi="Times New Roman" w:cs="Times New Roman"/>
          <w:sz w:val="28"/>
          <w:szCs w:val="28"/>
        </w:rPr>
        <w:tab/>
        <w:t xml:space="preserve">Обсуждение проекта постановления </w:t>
      </w:r>
      <w:r w:rsidRPr="00680B8F"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B8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в сфере благоустройства на 2023 год»</w:t>
      </w:r>
      <w:r>
        <w:rPr>
          <w:rFonts w:ascii="Times New Roman" w:hAnsi="Times New Roman" w:cs="Times New Roman"/>
          <w:sz w:val="28"/>
          <w:szCs w:val="28"/>
        </w:rPr>
        <w:t xml:space="preserve"> провести в период с </w:t>
      </w:r>
      <w:r w:rsidR="007D730F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30F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 w:rsidR="007D73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по 01 </w:t>
      </w:r>
      <w:r w:rsidR="007D730F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 w:rsidR="007D730F">
        <w:rPr>
          <w:rFonts w:ascii="Times New Roman" w:hAnsi="Times New Roman" w:cs="Times New Roman"/>
          <w:sz w:val="28"/>
          <w:szCs w:val="28"/>
        </w:rPr>
        <w:t>3</w:t>
      </w:r>
      <w:r w:rsidRPr="00D652D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33BC1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652DF">
        <w:rPr>
          <w:rFonts w:ascii="Times New Roman" w:hAnsi="Times New Roman" w:cs="Times New Roman"/>
          <w:sz w:val="28"/>
          <w:szCs w:val="28"/>
        </w:rPr>
        <w:t xml:space="preserve">Определить инициатором проведения общественных обсуждений администрацию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муниципального района «Корочанский район».</w:t>
      </w:r>
    </w:p>
    <w:p w:rsidR="00F33BC1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D652DF">
        <w:rPr>
          <w:rFonts w:ascii="Times New Roman" w:hAnsi="Times New Roman" w:cs="Times New Roman"/>
          <w:sz w:val="28"/>
          <w:szCs w:val="28"/>
        </w:rPr>
        <w:t>Назначить</w:t>
      </w:r>
      <w:r>
        <w:rPr>
          <w:rFonts w:ascii="Times New Roman" w:hAnsi="Times New Roman" w:cs="Times New Roman"/>
          <w:sz w:val="28"/>
          <w:szCs w:val="28"/>
        </w:rPr>
        <w:t xml:space="preserve"> и утвердить состав общественного</w:t>
      </w:r>
      <w:r w:rsidRPr="00D652DF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52DF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общественных обсуждений (приложение № 2).</w:t>
      </w:r>
    </w:p>
    <w:p w:rsidR="00F33BC1" w:rsidRPr="00F33BC1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52D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52DF">
        <w:rPr>
          <w:rFonts w:ascii="Times New Roman" w:hAnsi="Times New Roman" w:cs="Times New Roman"/>
          <w:sz w:val="28"/>
          <w:szCs w:val="28"/>
        </w:rPr>
        <w:t xml:space="preserve"> Проект постановления </w:t>
      </w:r>
      <w:r w:rsidRPr="00680B8F"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B8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в сфере благоустройства на 2023 год»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2DF">
        <w:rPr>
          <w:rFonts w:ascii="Times New Roman" w:hAnsi="Times New Roman" w:cs="Times New Roman"/>
          <w:sz w:val="28"/>
          <w:szCs w:val="28"/>
        </w:rPr>
        <w:t xml:space="preserve">для ознакомления разместить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поселения:</w:t>
      </w:r>
      <w:r w:rsidRPr="00E3537C">
        <w:t xml:space="preserve"> </w:t>
      </w:r>
      <w:r w:rsidRPr="00F33BC1">
        <w:rPr>
          <w:rFonts w:ascii="Times New Roman" w:hAnsi="Times New Roman" w:cs="Times New Roman"/>
          <w:sz w:val="28"/>
          <w:szCs w:val="28"/>
        </w:rPr>
        <w:t>https://</w:t>
      </w:r>
      <w:proofErr w:type="spellStart"/>
      <w:r w:rsidR="007D730F">
        <w:rPr>
          <w:rFonts w:ascii="Times New Roman" w:hAnsi="Times New Roman" w:cs="Times New Roman"/>
          <w:sz w:val="28"/>
          <w:szCs w:val="28"/>
          <w:lang w:val="en-US"/>
        </w:rPr>
        <w:t>zhigajlovka</w:t>
      </w:r>
      <w:proofErr w:type="spellEnd"/>
      <w:r w:rsidRPr="00F33BC1">
        <w:rPr>
          <w:rFonts w:ascii="Times New Roman" w:hAnsi="Times New Roman" w:cs="Times New Roman"/>
          <w:sz w:val="28"/>
          <w:szCs w:val="28"/>
        </w:rPr>
        <w:t>-r31.gosweb.gosuslugi.ru</w:t>
      </w:r>
      <w:r w:rsidRPr="00F33BC1">
        <w:rPr>
          <w:rFonts w:ascii="Times New Roman" w:hAnsi="Times New Roman" w:cs="Times New Roman"/>
        </w:rPr>
        <w:t>.</w:t>
      </w:r>
    </w:p>
    <w:p w:rsidR="00F33BC1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B2A8D">
        <w:rPr>
          <w:rFonts w:ascii="Times New Roman" w:hAnsi="Times New Roman" w:cs="Times New Roman"/>
          <w:sz w:val="28"/>
          <w:szCs w:val="28"/>
        </w:rPr>
        <w:t xml:space="preserve">Осуществить информирование населения об общественных обсуждениях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поселения:</w:t>
      </w:r>
      <w:r w:rsidRPr="00E3537C">
        <w:t xml:space="preserve"> </w:t>
      </w:r>
      <w:r w:rsidRPr="00F33BC1">
        <w:rPr>
          <w:rFonts w:ascii="Times New Roman" w:hAnsi="Times New Roman" w:cs="Times New Roman"/>
          <w:sz w:val="28"/>
          <w:szCs w:val="28"/>
        </w:rPr>
        <w:t>https://</w:t>
      </w:r>
      <w:proofErr w:type="spellStart"/>
      <w:r w:rsidR="007D730F">
        <w:rPr>
          <w:rFonts w:ascii="Times New Roman" w:hAnsi="Times New Roman" w:cs="Times New Roman"/>
          <w:sz w:val="28"/>
          <w:szCs w:val="28"/>
          <w:lang w:val="en-US"/>
        </w:rPr>
        <w:t>zhigajlovka</w:t>
      </w:r>
      <w:proofErr w:type="spellEnd"/>
      <w:r w:rsidRPr="00F33BC1">
        <w:rPr>
          <w:rFonts w:ascii="Times New Roman" w:hAnsi="Times New Roman" w:cs="Times New Roman"/>
          <w:sz w:val="28"/>
          <w:szCs w:val="28"/>
        </w:rPr>
        <w:t>-r31.gosweb.gosuslugi.ru</w:t>
      </w:r>
      <w:r w:rsidRPr="00F33BC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z w:val="28"/>
          <w:szCs w:val="28"/>
        </w:rPr>
        <w:t>, а также на информационных стендах</w:t>
      </w:r>
      <w:r w:rsidRPr="001B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B2A8D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поселения.</w:t>
      </w:r>
    </w:p>
    <w:p w:rsidR="00F33BC1" w:rsidRPr="00E3537C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B2A8D">
        <w:rPr>
          <w:rFonts w:ascii="Times New Roman" w:hAnsi="Times New Roman" w:cs="Times New Roman"/>
          <w:sz w:val="28"/>
          <w:szCs w:val="28"/>
        </w:rPr>
        <w:t xml:space="preserve">Руководствуясь статьей 10 постановления Правительства Российской Федерации от 25.06.2021 № 990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2A8D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2A8D">
        <w:rPr>
          <w:rFonts w:ascii="Times New Roman" w:hAnsi="Times New Roman" w:cs="Times New Roman"/>
          <w:sz w:val="28"/>
          <w:szCs w:val="28"/>
        </w:rPr>
        <w:t xml:space="preserve">, довести до сведения населения порядок учёта предложений по проекту постановления </w:t>
      </w:r>
      <w:r w:rsidRPr="00680B8F"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B8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в сфере</w:t>
      </w:r>
      <w:proofErr w:type="gramEnd"/>
      <w:r w:rsidRPr="00680B8F">
        <w:rPr>
          <w:rFonts w:ascii="Times New Roman" w:hAnsi="Times New Roman" w:cs="Times New Roman"/>
          <w:sz w:val="28"/>
          <w:szCs w:val="28"/>
        </w:rPr>
        <w:t xml:space="preserve"> благоустройства на 2023 год»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7C">
        <w:rPr>
          <w:rFonts w:ascii="Times New Roman" w:hAnsi="Times New Roman" w:cs="Times New Roman"/>
          <w:sz w:val="28"/>
          <w:szCs w:val="28"/>
        </w:rPr>
        <w:t>и порядок участия граждан в обсуждении указанного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№3)</w:t>
      </w:r>
      <w:r w:rsidRPr="00E3537C">
        <w:rPr>
          <w:rFonts w:ascii="Times New Roman" w:hAnsi="Times New Roman" w:cs="Times New Roman"/>
          <w:sz w:val="28"/>
          <w:szCs w:val="28"/>
        </w:rPr>
        <w:t>:</w:t>
      </w:r>
    </w:p>
    <w:p w:rsidR="00F33BC1" w:rsidRPr="001B2A8D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1B2A8D">
        <w:rPr>
          <w:rFonts w:ascii="Times New Roman" w:hAnsi="Times New Roman" w:cs="Times New Roman"/>
          <w:sz w:val="28"/>
          <w:szCs w:val="28"/>
        </w:rPr>
        <w:t>Рассмотрение поданных в период общественного обсуж</w:t>
      </w:r>
      <w:r>
        <w:rPr>
          <w:rFonts w:ascii="Times New Roman" w:hAnsi="Times New Roman" w:cs="Times New Roman"/>
          <w:sz w:val="28"/>
          <w:szCs w:val="28"/>
        </w:rPr>
        <w:t>дения предложений назначить на 01.</w:t>
      </w:r>
      <w:r w:rsidR="007D730F" w:rsidRPr="007D730F">
        <w:rPr>
          <w:rFonts w:ascii="Times New Roman" w:hAnsi="Times New Roman" w:cs="Times New Roman"/>
          <w:sz w:val="28"/>
          <w:szCs w:val="28"/>
        </w:rPr>
        <w:t>03</w:t>
      </w:r>
      <w:r w:rsidR="007D73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D730F">
        <w:rPr>
          <w:rFonts w:ascii="Times New Roman" w:hAnsi="Times New Roman" w:cs="Times New Roman"/>
          <w:sz w:val="28"/>
          <w:szCs w:val="28"/>
        </w:rPr>
        <w:t>3</w:t>
      </w:r>
      <w:r w:rsidRPr="001B2A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33BC1" w:rsidRPr="001B2A8D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1B2A8D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Pr="00F33BC1">
        <w:rPr>
          <w:rFonts w:ascii="Times New Roman" w:hAnsi="Times New Roman" w:cs="Times New Roman"/>
          <w:sz w:val="28"/>
          <w:szCs w:val="28"/>
        </w:rPr>
        <w:t>https://</w:t>
      </w:r>
      <w:proofErr w:type="spellStart"/>
      <w:r w:rsidR="007D730F">
        <w:rPr>
          <w:rFonts w:ascii="Times New Roman" w:hAnsi="Times New Roman" w:cs="Times New Roman"/>
          <w:sz w:val="28"/>
          <w:szCs w:val="28"/>
          <w:lang w:val="en-US"/>
        </w:rPr>
        <w:t>zhigajlov</w:t>
      </w:r>
      <w:r w:rsidR="00CD7C7E">
        <w:rPr>
          <w:rFonts w:ascii="Times New Roman" w:hAnsi="Times New Roman" w:cs="Times New Roman"/>
          <w:sz w:val="28"/>
          <w:szCs w:val="28"/>
          <w:lang w:val="en-US"/>
        </w:rPr>
        <w:t>ka</w:t>
      </w:r>
      <w:proofErr w:type="spellEnd"/>
      <w:r w:rsidRPr="00F33BC1">
        <w:rPr>
          <w:rFonts w:ascii="Times New Roman" w:hAnsi="Times New Roman" w:cs="Times New Roman"/>
          <w:sz w:val="28"/>
          <w:szCs w:val="28"/>
        </w:rPr>
        <w:t>-r31.gosweb.gosuslugi.ru</w:t>
      </w:r>
      <w:r>
        <w:rPr>
          <w:rFonts w:ascii="Times New Roman" w:hAnsi="Times New Roman" w:cs="Times New Roman"/>
          <w:sz w:val="28"/>
          <w:szCs w:val="28"/>
        </w:rPr>
        <w:t>, а также на информационных стендах</w:t>
      </w:r>
      <w:r w:rsidRPr="001B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B2A8D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поселения.</w:t>
      </w:r>
    </w:p>
    <w:p w:rsidR="00F33BC1" w:rsidRPr="001B2A8D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B2A8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опубликования.</w:t>
      </w:r>
    </w:p>
    <w:p w:rsidR="00F33BC1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1B2A8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B2A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2A8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B2A8D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3D89" w:rsidRDefault="00B53D89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3522" w:rsidRDefault="00983522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680D" w:rsidRPr="0081680D" w:rsidRDefault="0081680D" w:rsidP="0098352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1680D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8564C0" w:rsidRPr="00CD7C7E" w:rsidRDefault="007D730F" w:rsidP="00983522">
      <w:pPr>
        <w:pStyle w:val="ab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Жигайловского</w:t>
      </w:r>
      <w:proofErr w:type="spellEnd"/>
      <w:r w:rsidR="00983522">
        <w:rPr>
          <w:rFonts w:ascii="Times New Roman" w:hAnsi="Times New Roman"/>
          <w:b/>
          <w:bCs/>
          <w:sz w:val="28"/>
          <w:szCs w:val="28"/>
        </w:rPr>
        <w:t xml:space="preserve">   сельского поселения</w:t>
      </w:r>
      <w:r w:rsidR="0081680D" w:rsidRPr="0081680D"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 w:rsidR="00983522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81680D" w:rsidRPr="0081680D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CD7C7E">
        <w:rPr>
          <w:rFonts w:ascii="Times New Roman" w:hAnsi="Times New Roman"/>
          <w:b/>
          <w:bCs/>
          <w:sz w:val="28"/>
          <w:szCs w:val="28"/>
        </w:rPr>
        <w:t>В.А.Калитин</w:t>
      </w:r>
    </w:p>
    <w:p w:rsidR="0070561A" w:rsidRDefault="0070561A" w:rsidP="0085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0561A" w:rsidSect="000C795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1680D" w:rsidRPr="0081680D" w:rsidRDefault="0081680D" w:rsidP="0081680D">
      <w:pPr>
        <w:spacing w:after="0" w:line="240" w:lineRule="auto"/>
        <w:ind w:firstLine="4680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Pr="0081680D">
        <w:rPr>
          <w:rFonts w:ascii="Times New Roman" w:hAnsi="Times New Roman" w:cs="Times New Roman"/>
          <w:b/>
          <w:sz w:val="28"/>
        </w:rPr>
        <w:t>Приложение</w:t>
      </w:r>
      <w:r>
        <w:rPr>
          <w:rFonts w:ascii="Times New Roman" w:hAnsi="Times New Roman" w:cs="Times New Roman"/>
          <w:b/>
          <w:sz w:val="28"/>
        </w:rPr>
        <w:t xml:space="preserve"> №1</w:t>
      </w:r>
    </w:p>
    <w:p w:rsidR="0081680D" w:rsidRPr="0081680D" w:rsidRDefault="0081680D" w:rsidP="0081680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 xml:space="preserve">к постановлению администрации </w:t>
      </w:r>
    </w:p>
    <w:p w:rsidR="0081680D" w:rsidRPr="0081680D" w:rsidRDefault="007D730F" w:rsidP="0081680D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Жигайловского</w:t>
      </w:r>
      <w:proofErr w:type="spellEnd"/>
      <w:r w:rsidR="00983522">
        <w:rPr>
          <w:rFonts w:ascii="Times New Roman" w:hAnsi="Times New Roman" w:cs="Times New Roman"/>
          <w:b/>
          <w:sz w:val="28"/>
        </w:rPr>
        <w:t xml:space="preserve"> </w:t>
      </w:r>
      <w:r w:rsidR="0081680D" w:rsidRPr="0081680D">
        <w:rPr>
          <w:rFonts w:ascii="Times New Roman" w:hAnsi="Times New Roman" w:cs="Times New Roman"/>
          <w:b/>
          <w:sz w:val="28"/>
        </w:rPr>
        <w:t xml:space="preserve"> сельского поселения </w:t>
      </w:r>
    </w:p>
    <w:p w:rsidR="0081680D" w:rsidRPr="0081680D" w:rsidRDefault="0081680D" w:rsidP="0081680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 xml:space="preserve">т </w:t>
      </w:r>
      <w:r w:rsidR="00CD7C7E">
        <w:rPr>
          <w:rFonts w:ascii="Times New Roman" w:hAnsi="Times New Roman" w:cs="Times New Roman"/>
          <w:b/>
          <w:sz w:val="28"/>
        </w:rPr>
        <w:t>31</w:t>
      </w:r>
      <w:r w:rsidR="00983522">
        <w:rPr>
          <w:rFonts w:ascii="Times New Roman" w:hAnsi="Times New Roman" w:cs="Times New Roman"/>
          <w:b/>
          <w:sz w:val="28"/>
        </w:rPr>
        <w:t xml:space="preserve"> </w:t>
      </w:r>
      <w:r w:rsidR="00CD7C7E">
        <w:rPr>
          <w:rFonts w:ascii="Times New Roman" w:hAnsi="Times New Roman" w:cs="Times New Roman"/>
          <w:b/>
          <w:sz w:val="28"/>
        </w:rPr>
        <w:t>января</w:t>
      </w:r>
      <w:r w:rsidRPr="0081680D">
        <w:rPr>
          <w:rFonts w:ascii="Times New Roman" w:hAnsi="Times New Roman" w:cs="Times New Roman"/>
          <w:b/>
          <w:sz w:val="28"/>
        </w:rPr>
        <w:t xml:space="preserve"> 202</w:t>
      </w:r>
      <w:r w:rsidR="00CD7C7E">
        <w:rPr>
          <w:rFonts w:ascii="Times New Roman" w:hAnsi="Times New Roman" w:cs="Times New Roman"/>
          <w:b/>
          <w:sz w:val="28"/>
        </w:rPr>
        <w:t>3</w:t>
      </w:r>
      <w:r w:rsidRPr="0081680D">
        <w:rPr>
          <w:rFonts w:ascii="Times New Roman" w:hAnsi="Times New Roman" w:cs="Times New Roman"/>
          <w:b/>
          <w:sz w:val="28"/>
        </w:rPr>
        <w:t xml:space="preserve"> года </w:t>
      </w:r>
      <w:r>
        <w:rPr>
          <w:rFonts w:ascii="Times New Roman" w:hAnsi="Times New Roman" w:cs="Times New Roman"/>
          <w:b/>
          <w:sz w:val="28"/>
        </w:rPr>
        <w:t>№</w:t>
      </w:r>
      <w:r w:rsidR="00CD7C7E">
        <w:rPr>
          <w:rFonts w:ascii="Times New Roman" w:hAnsi="Times New Roman" w:cs="Times New Roman"/>
          <w:b/>
          <w:sz w:val="28"/>
        </w:rPr>
        <w:t>4</w:t>
      </w: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F33BC1" w:rsidRPr="00EF1544" w:rsidRDefault="00F33BC1" w:rsidP="00F33BC1">
      <w:pPr>
        <w:spacing w:after="0" w:line="240" w:lineRule="auto"/>
        <w:jc w:val="right"/>
        <w:rPr>
          <w:rFonts w:ascii="Arial" w:hAnsi="Arial" w:cs="Arial"/>
          <w:b/>
        </w:rPr>
      </w:pPr>
      <w:r w:rsidRPr="00EF1544">
        <w:rPr>
          <w:rFonts w:ascii="Arial" w:hAnsi="Arial" w:cs="Arial"/>
          <w:b/>
        </w:rPr>
        <w:t>ПРОЕКТ</w:t>
      </w:r>
    </w:p>
    <w:p w:rsidR="00F33BC1" w:rsidRPr="00EF1544" w:rsidRDefault="00F33BC1" w:rsidP="00F33BC1">
      <w:pPr>
        <w:spacing w:after="0" w:line="240" w:lineRule="auto"/>
        <w:jc w:val="right"/>
        <w:rPr>
          <w:rFonts w:ascii="Arial" w:hAnsi="Arial" w:cs="Arial"/>
          <w:b/>
        </w:rPr>
      </w:pPr>
    </w:p>
    <w:p w:rsidR="00F33BC1" w:rsidRPr="00EF1544" w:rsidRDefault="00F33BC1" w:rsidP="00F33BC1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EF1544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F33BC1" w:rsidRPr="00EF1544" w:rsidRDefault="00F33BC1" w:rsidP="00F33BC1">
      <w:pPr>
        <w:shd w:val="clear" w:color="auto" w:fill="FFFFFF"/>
        <w:spacing w:before="72" w:after="0" w:line="240" w:lineRule="auto"/>
        <w:jc w:val="center"/>
        <w:rPr>
          <w:sz w:val="10"/>
          <w:szCs w:val="10"/>
        </w:rPr>
      </w:pPr>
    </w:p>
    <w:p w:rsidR="00F33BC1" w:rsidRPr="00EF1544" w:rsidRDefault="00F33BC1" w:rsidP="00F33BC1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F1544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F33BC1" w:rsidRPr="00EF1544" w:rsidRDefault="007D730F" w:rsidP="00F33BC1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ЖИГАЙЛОВСКОГО</w:t>
      </w:r>
      <w:r w:rsidR="00F33BC1" w:rsidRPr="00EF1544">
        <w:rPr>
          <w:rFonts w:ascii="Arial Narrow" w:hAnsi="Arial Narrow"/>
          <w:b/>
          <w:bCs/>
          <w:sz w:val="40"/>
          <w:szCs w:val="40"/>
        </w:rPr>
        <w:t xml:space="preserve"> СЕЛЬСКОГО ПОСЕЛЕНИЯ</w:t>
      </w:r>
    </w:p>
    <w:p w:rsidR="00F33BC1" w:rsidRPr="00EF1544" w:rsidRDefault="00F33BC1" w:rsidP="00F33BC1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F1544">
        <w:rPr>
          <w:rFonts w:ascii="Arial Narrow" w:hAnsi="Arial Narrow"/>
          <w:b/>
          <w:bCs/>
          <w:sz w:val="40"/>
          <w:szCs w:val="40"/>
        </w:rPr>
        <w:t xml:space="preserve">МУНИЦИПАЛЬНОГО РАЙОНА «КОРОЧАНСКИЙ РАЙОН» </w:t>
      </w:r>
    </w:p>
    <w:p w:rsidR="00F33BC1" w:rsidRPr="00EF1544" w:rsidRDefault="00F33BC1" w:rsidP="00F33BC1">
      <w:pPr>
        <w:spacing w:after="0" w:line="240" w:lineRule="auto"/>
        <w:rPr>
          <w:sz w:val="10"/>
          <w:szCs w:val="10"/>
        </w:rPr>
      </w:pPr>
    </w:p>
    <w:p w:rsidR="00F33BC1" w:rsidRPr="00EF1544" w:rsidRDefault="00F33BC1" w:rsidP="00F33BC1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EF1544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F33BC1" w:rsidRPr="00EF1544" w:rsidRDefault="00F33BC1" w:rsidP="00F33BC1">
      <w:pPr>
        <w:spacing w:after="0" w:line="240" w:lineRule="auto"/>
        <w:jc w:val="center"/>
      </w:pPr>
    </w:p>
    <w:p w:rsidR="00F33BC1" w:rsidRPr="00EF1544" w:rsidRDefault="00F33BC1" w:rsidP="00F33BC1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EF1544">
        <w:rPr>
          <w:rFonts w:ascii="Arial" w:hAnsi="Arial" w:cs="Arial"/>
          <w:b/>
          <w:sz w:val="17"/>
          <w:szCs w:val="17"/>
        </w:rPr>
        <w:t>Новая Слободка</w:t>
      </w:r>
    </w:p>
    <w:p w:rsidR="00F33BC1" w:rsidRPr="00EF1544" w:rsidRDefault="00F33BC1" w:rsidP="00F33BC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F33BC1" w:rsidRPr="00EF1544" w:rsidRDefault="00F33BC1" w:rsidP="00F33BC1">
      <w:pPr>
        <w:keepNext/>
        <w:spacing w:after="0" w:line="240" w:lineRule="auto"/>
        <w:outlineLvl w:val="5"/>
        <w:rPr>
          <w:rFonts w:ascii="Arial" w:hAnsi="Arial" w:cs="Arial"/>
          <w:b/>
          <w:sz w:val="18"/>
          <w:szCs w:val="18"/>
        </w:rPr>
      </w:pPr>
      <w:r w:rsidRPr="00EF1544">
        <w:rPr>
          <w:rFonts w:ascii="Arial" w:hAnsi="Arial" w:cs="Arial"/>
          <w:b/>
          <w:sz w:val="18"/>
          <w:szCs w:val="18"/>
        </w:rPr>
        <w:t xml:space="preserve">____________ </w:t>
      </w:r>
      <w:r>
        <w:rPr>
          <w:rFonts w:ascii="Arial" w:hAnsi="Arial" w:cs="Arial"/>
          <w:b/>
          <w:sz w:val="18"/>
          <w:szCs w:val="18"/>
        </w:rPr>
        <w:t>202</w:t>
      </w:r>
      <w:r w:rsidR="00CD7C7E">
        <w:rPr>
          <w:rFonts w:ascii="Arial" w:hAnsi="Arial" w:cs="Arial"/>
          <w:b/>
          <w:sz w:val="18"/>
          <w:szCs w:val="18"/>
        </w:rPr>
        <w:t>3</w:t>
      </w:r>
      <w:r w:rsidRPr="00EF1544">
        <w:rPr>
          <w:rFonts w:ascii="Arial" w:hAnsi="Arial" w:cs="Arial"/>
          <w:b/>
          <w:sz w:val="18"/>
          <w:szCs w:val="18"/>
        </w:rPr>
        <w:t>г.                                                                                                                                               №__</w:t>
      </w:r>
    </w:p>
    <w:p w:rsidR="00F33BC1" w:rsidRDefault="00F33BC1" w:rsidP="00F33BC1">
      <w:pPr>
        <w:spacing w:after="0" w:line="240" w:lineRule="auto"/>
        <w:rPr>
          <w:sz w:val="28"/>
          <w:szCs w:val="28"/>
        </w:rPr>
      </w:pPr>
    </w:p>
    <w:p w:rsidR="00F33BC1" w:rsidRPr="00772115" w:rsidRDefault="00F33BC1" w:rsidP="00F33BC1">
      <w:pPr>
        <w:spacing w:after="0" w:line="240" w:lineRule="auto"/>
        <w:contextualSpacing/>
        <w:rPr>
          <w:sz w:val="28"/>
          <w:szCs w:val="28"/>
        </w:rPr>
      </w:pPr>
    </w:p>
    <w:p w:rsidR="00F33BC1" w:rsidRPr="00772115" w:rsidRDefault="00F33BC1" w:rsidP="00F33BC1">
      <w:pPr>
        <w:spacing w:after="0" w:line="240" w:lineRule="auto"/>
        <w:contextualSpacing/>
        <w:rPr>
          <w:sz w:val="28"/>
          <w:szCs w:val="28"/>
        </w:rPr>
      </w:pPr>
    </w:p>
    <w:p w:rsidR="00F33BC1" w:rsidRPr="00F33BC1" w:rsidRDefault="00F33BC1" w:rsidP="00F33BC1">
      <w:pPr>
        <w:spacing w:after="0" w:line="240" w:lineRule="auto"/>
        <w:ind w:right="504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BC1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7D730F">
        <w:rPr>
          <w:rFonts w:ascii="Times New Roman" w:hAnsi="Times New Roman" w:cs="Times New Roman"/>
          <w:b/>
          <w:sz w:val="28"/>
          <w:szCs w:val="28"/>
        </w:rPr>
        <w:t>Жигайловского</w:t>
      </w:r>
      <w:proofErr w:type="spellEnd"/>
      <w:r w:rsidRPr="00F33BC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контроля в сфере благоустройства на 2023 год</w:t>
      </w:r>
    </w:p>
    <w:p w:rsidR="00F33BC1" w:rsidRPr="00F33BC1" w:rsidRDefault="00F33BC1" w:rsidP="00F33BC1">
      <w:pPr>
        <w:pStyle w:val="a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F33BC1" w:rsidRPr="00F33BC1" w:rsidRDefault="00F33BC1" w:rsidP="00F33BC1">
      <w:pPr>
        <w:pStyle w:val="a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F33BC1" w:rsidRPr="00F33BC1" w:rsidRDefault="00F33BC1" w:rsidP="00F33BC1">
      <w:pPr>
        <w:pStyle w:val="a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F33BC1" w:rsidRPr="00F33BC1" w:rsidRDefault="00F33BC1" w:rsidP="00F33BC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33BC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31 июля 2020 года </w:t>
      </w:r>
      <w:r w:rsidRPr="00F33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№248-ФЗ «О государственном контроле (надзоре) и муниципальном контроле в Российской Федерации», п</w:t>
      </w:r>
      <w:r w:rsidRPr="00F33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F33BC1">
        <w:rPr>
          <w:rFonts w:ascii="Times New Roman" w:hAnsi="Times New Roman" w:cs="Times New Roman"/>
          <w:sz w:val="28"/>
          <w:szCs w:val="28"/>
        </w:rPr>
        <w:t xml:space="preserve">решением земского собрания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F33BC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CD7C7E">
        <w:rPr>
          <w:rFonts w:ascii="Times New Roman" w:hAnsi="Times New Roman" w:cs="Times New Roman"/>
          <w:sz w:val="28"/>
          <w:szCs w:val="28"/>
        </w:rPr>
        <w:t>4</w:t>
      </w:r>
      <w:r w:rsidRPr="00F33BC1">
        <w:rPr>
          <w:rFonts w:ascii="Times New Roman" w:hAnsi="Times New Roman" w:cs="Times New Roman"/>
          <w:sz w:val="28"/>
          <w:szCs w:val="28"/>
        </w:rPr>
        <w:t xml:space="preserve"> декабря 2021 года</w:t>
      </w:r>
      <w:proofErr w:type="gramEnd"/>
      <w:r w:rsidRPr="00F33BC1">
        <w:rPr>
          <w:rFonts w:ascii="Times New Roman" w:hAnsi="Times New Roman" w:cs="Times New Roman"/>
          <w:sz w:val="28"/>
          <w:szCs w:val="28"/>
        </w:rPr>
        <w:t xml:space="preserve"> №1</w:t>
      </w:r>
      <w:r w:rsidR="00CD7C7E">
        <w:rPr>
          <w:rFonts w:ascii="Times New Roman" w:hAnsi="Times New Roman" w:cs="Times New Roman"/>
          <w:sz w:val="28"/>
          <w:szCs w:val="28"/>
        </w:rPr>
        <w:t>58</w:t>
      </w:r>
      <w:r w:rsidRPr="00F33BC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</w:t>
      </w:r>
      <w:bookmarkStart w:id="0" w:name="_Hlk73706793"/>
      <w:r w:rsidRPr="00F33BC1">
        <w:rPr>
          <w:rFonts w:ascii="Times New Roman" w:hAnsi="Times New Roman" w:cs="Times New Roman"/>
          <w:sz w:val="28"/>
          <w:szCs w:val="28"/>
        </w:rPr>
        <w:t xml:space="preserve">муниципальном контроле </w:t>
      </w:r>
      <w:bookmarkEnd w:id="0"/>
      <w:r w:rsidRPr="00F33BC1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F33BC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33BC1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«Корочанский </w:t>
      </w:r>
      <w:r w:rsidRPr="00F33BC1">
        <w:rPr>
          <w:rFonts w:ascii="Times New Roman" w:eastAsia="Calibri" w:hAnsi="Times New Roman" w:cs="Times New Roman"/>
          <w:sz w:val="28"/>
          <w:szCs w:val="28"/>
        </w:rPr>
        <w:lastRenderedPageBreak/>
        <w:t>район» Белгородской области»,</w:t>
      </w:r>
      <w:r w:rsidRPr="00F33BC1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F33BC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</w:t>
      </w:r>
      <w:r w:rsidRPr="00F33BC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33BC1" w:rsidRPr="00F33BC1" w:rsidRDefault="00F33BC1" w:rsidP="00F33BC1">
      <w:pPr>
        <w:pStyle w:val="af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33BC1">
        <w:rPr>
          <w:color w:val="000000"/>
          <w:sz w:val="28"/>
          <w:szCs w:val="28"/>
          <w:shd w:val="clear" w:color="auto" w:fill="FFFFFF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7D730F">
        <w:rPr>
          <w:color w:val="000000"/>
          <w:sz w:val="28"/>
          <w:szCs w:val="28"/>
          <w:shd w:val="clear" w:color="auto" w:fill="FFFFFF"/>
        </w:rPr>
        <w:t>Жигайловского</w:t>
      </w:r>
      <w:proofErr w:type="spellEnd"/>
      <w:r w:rsidRPr="00F33BC1">
        <w:rPr>
          <w:color w:val="000000"/>
          <w:sz w:val="28"/>
          <w:szCs w:val="28"/>
          <w:shd w:val="clear" w:color="auto" w:fill="FFFFFF"/>
        </w:rPr>
        <w:t xml:space="preserve"> сельского поселения в 2023 году, согласно приложению к настоящему постановлению.</w:t>
      </w:r>
    </w:p>
    <w:p w:rsidR="00F33BC1" w:rsidRPr="00F33BC1" w:rsidRDefault="00F33BC1" w:rsidP="00F33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BC1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в порядке, определенном Уставом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F33BC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а также разместить на официальном сайте органов местного самоуправления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F33BC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https://</w:t>
      </w:r>
      <w:proofErr w:type="spellStart"/>
      <w:r w:rsidR="00CD7C7E">
        <w:rPr>
          <w:rFonts w:ascii="Times New Roman" w:hAnsi="Times New Roman" w:cs="Times New Roman"/>
          <w:sz w:val="28"/>
          <w:szCs w:val="28"/>
          <w:lang w:val="en-US"/>
        </w:rPr>
        <w:t>zhigajlovka</w:t>
      </w:r>
      <w:proofErr w:type="spellEnd"/>
      <w:r w:rsidRPr="00F33BC1">
        <w:rPr>
          <w:rFonts w:ascii="Times New Roman" w:hAnsi="Times New Roman" w:cs="Times New Roman"/>
          <w:sz w:val="28"/>
          <w:szCs w:val="28"/>
        </w:rPr>
        <w:t>-r31.gosweb.gosuslugi.ru.</w:t>
      </w:r>
    </w:p>
    <w:p w:rsidR="00F33BC1" w:rsidRPr="00F33BC1" w:rsidRDefault="00F33BC1" w:rsidP="00F33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BC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33B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33BC1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F33BC1" w:rsidRPr="00F33BC1" w:rsidRDefault="00F33BC1" w:rsidP="00F33BC1">
      <w:pPr>
        <w:pStyle w:val="a8"/>
        <w:ind w:firstLine="709"/>
      </w:pPr>
    </w:p>
    <w:p w:rsidR="00F33BC1" w:rsidRPr="00F33BC1" w:rsidRDefault="00F33BC1" w:rsidP="00F33B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F33BC1" w:rsidRPr="00F33BC1" w:rsidRDefault="00F33BC1" w:rsidP="00F33B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F33BC1" w:rsidRPr="00F33BC1" w:rsidRDefault="00F33BC1" w:rsidP="00F33BC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3BC1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F33BC1" w:rsidRPr="00CD7C7E" w:rsidRDefault="007D730F" w:rsidP="00F33BC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Жигайловского</w:t>
      </w:r>
      <w:proofErr w:type="spellEnd"/>
      <w:r w:rsidR="00F33BC1" w:rsidRPr="00F33BC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                                 </w:t>
      </w:r>
      <w:r w:rsidR="00CD7C7E">
        <w:rPr>
          <w:rFonts w:ascii="Times New Roman" w:hAnsi="Times New Roman" w:cs="Times New Roman"/>
          <w:b/>
          <w:bCs/>
          <w:sz w:val="28"/>
          <w:szCs w:val="28"/>
        </w:rPr>
        <w:t>В.А.Калитин</w:t>
      </w:r>
    </w:p>
    <w:p w:rsidR="00F33BC1" w:rsidRPr="00F33BC1" w:rsidRDefault="00F33BC1" w:rsidP="00F33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BC1">
        <w:rPr>
          <w:rFonts w:ascii="Times New Roman" w:hAnsi="Times New Roman" w:cs="Times New Roman"/>
          <w:sz w:val="28"/>
          <w:szCs w:val="28"/>
        </w:rPr>
        <w:br w:type="page"/>
      </w:r>
    </w:p>
    <w:p w:rsidR="00F33BC1" w:rsidRPr="00F33BC1" w:rsidRDefault="00F33BC1" w:rsidP="00F33BC1">
      <w:pPr>
        <w:pStyle w:val="af"/>
        <w:spacing w:before="0" w:beforeAutospacing="0" w:after="0"/>
        <w:ind w:firstLine="709"/>
        <w:jc w:val="right"/>
        <w:rPr>
          <w:color w:val="000000"/>
        </w:rPr>
        <w:sectPr w:rsidR="00F33BC1" w:rsidRPr="00F33BC1" w:rsidSect="00CF4694">
          <w:pgSz w:w="11906" w:h="16838"/>
          <w:pgMar w:top="1134" w:right="851" w:bottom="1134" w:left="1701" w:header="720" w:footer="720" w:gutter="0"/>
          <w:cols w:space="720"/>
        </w:sectPr>
      </w:pPr>
    </w:p>
    <w:p w:rsidR="00F33BC1" w:rsidRPr="00F33BC1" w:rsidRDefault="00F33BC1" w:rsidP="00F33BC1">
      <w:pPr>
        <w:spacing w:after="0" w:line="240" w:lineRule="auto"/>
        <w:ind w:firstLine="9639"/>
        <w:jc w:val="center"/>
        <w:rPr>
          <w:rFonts w:ascii="Times New Roman" w:hAnsi="Times New Roman" w:cs="Times New Roman"/>
          <w:b/>
          <w:sz w:val="28"/>
        </w:rPr>
      </w:pPr>
      <w:r w:rsidRPr="00F33BC1">
        <w:rPr>
          <w:rFonts w:ascii="Times New Roman" w:hAnsi="Times New Roman" w:cs="Times New Roman"/>
          <w:b/>
          <w:sz w:val="28"/>
        </w:rPr>
        <w:lastRenderedPageBreak/>
        <w:t>Приложение</w:t>
      </w:r>
    </w:p>
    <w:p w:rsidR="00F33BC1" w:rsidRPr="00F33BC1" w:rsidRDefault="00F33BC1" w:rsidP="00F33BC1">
      <w:pPr>
        <w:spacing w:after="0" w:line="240" w:lineRule="auto"/>
        <w:ind w:firstLine="9639"/>
        <w:jc w:val="center"/>
        <w:rPr>
          <w:rFonts w:ascii="Times New Roman" w:hAnsi="Times New Roman" w:cs="Times New Roman"/>
          <w:b/>
          <w:sz w:val="28"/>
        </w:rPr>
      </w:pPr>
      <w:r w:rsidRPr="00F33BC1">
        <w:rPr>
          <w:rFonts w:ascii="Times New Roman" w:hAnsi="Times New Roman" w:cs="Times New Roman"/>
          <w:b/>
          <w:sz w:val="28"/>
        </w:rPr>
        <w:t xml:space="preserve">к постановлению администрации </w:t>
      </w:r>
    </w:p>
    <w:p w:rsidR="00F33BC1" w:rsidRPr="00F33BC1" w:rsidRDefault="007D730F" w:rsidP="00F33BC1">
      <w:pPr>
        <w:spacing w:after="0" w:line="240" w:lineRule="auto"/>
        <w:ind w:firstLine="9639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Жигайловского</w:t>
      </w:r>
      <w:proofErr w:type="spellEnd"/>
      <w:r w:rsidR="00F33BC1" w:rsidRPr="00F33BC1">
        <w:rPr>
          <w:rFonts w:ascii="Times New Roman" w:hAnsi="Times New Roman" w:cs="Times New Roman"/>
          <w:b/>
          <w:sz w:val="28"/>
        </w:rPr>
        <w:t xml:space="preserve"> сельского поселения </w:t>
      </w:r>
    </w:p>
    <w:p w:rsidR="00F33BC1" w:rsidRPr="00F33BC1" w:rsidRDefault="00F33BC1" w:rsidP="00F33BC1">
      <w:pPr>
        <w:spacing w:after="0" w:line="240" w:lineRule="auto"/>
        <w:ind w:firstLine="9639"/>
        <w:jc w:val="center"/>
        <w:rPr>
          <w:rFonts w:ascii="Times New Roman" w:hAnsi="Times New Roman" w:cs="Times New Roman"/>
          <w:b/>
          <w:sz w:val="28"/>
        </w:rPr>
      </w:pPr>
      <w:r w:rsidRPr="00F33BC1">
        <w:rPr>
          <w:rFonts w:ascii="Times New Roman" w:hAnsi="Times New Roman" w:cs="Times New Roman"/>
          <w:b/>
          <w:sz w:val="28"/>
        </w:rPr>
        <w:t>от «___»____________202</w:t>
      </w:r>
      <w:r w:rsidR="00CD7C7E">
        <w:rPr>
          <w:rFonts w:ascii="Times New Roman" w:hAnsi="Times New Roman" w:cs="Times New Roman"/>
          <w:b/>
          <w:sz w:val="28"/>
        </w:rPr>
        <w:t>3</w:t>
      </w:r>
      <w:r w:rsidRPr="00F33BC1">
        <w:rPr>
          <w:rFonts w:ascii="Times New Roman" w:hAnsi="Times New Roman" w:cs="Times New Roman"/>
          <w:b/>
          <w:sz w:val="28"/>
        </w:rPr>
        <w:t xml:space="preserve"> года </w:t>
      </w:r>
    </w:p>
    <w:p w:rsidR="00F33BC1" w:rsidRPr="00F33BC1" w:rsidRDefault="00F33BC1" w:rsidP="00F33BC1">
      <w:pPr>
        <w:spacing w:after="0" w:line="240" w:lineRule="auto"/>
        <w:ind w:firstLine="9639"/>
        <w:jc w:val="center"/>
        <w:rPr>
          <w:rFonts w:ascii="Times New Roman" w:hAnsi="Times New Roman" w:cs="Times New Roman"/>
          <w:b/>
          <w:sz w:val="28"/>
        </w:rPr>
      </w:pPr>
      <w:r w:rsidRPr="00F33BC1">
        <w:rPr>
          <w:rFonts w:ascii="Times New Roman" w:hAnsi="Times New Roman" w:cs="Times New Roman"/>
          <w:b/>
          <w:sz w:val="28"/>
        </w:rPr>
        <w:t>№____</w:t>
      </w:r>
    </w:p>
    <w:p w:rsidR="00F33BC1" w:rsidRPr="00F33BC1" w:rsidRDefault="00F33BC1" w:rsidP="00F33BC1">
      <w:pPr>
        <w:spacing w:after="0" w:line="240" w:lineRule="auto"/>
        <w:ind w:firstLine="9639"/>
        <w:rPr>
          <w:rFonts w:ascii="Times New Roman" w:hAnsi="Times New Roman" w:cs="Times New Roman"/>
          <w:sz w:val="28"/>
        </w:rPr>
      </w:pPr>
    </w:p>
    <w:p w:rsidR="00F33BC1" w:rsidRPr="00F33BC1" w:rsidRDefault="00F33BC1" w:rsidP="00F33BC1">
      <w:pPr>
        <w:pStyle w:val="af"/>
        <w:spacing w:before="0" w:beforeAutospacing="0" w:after="0"/>
        <w:jc w:val="center"/>
        <w:rPr>
          <w:b/>
          <w:bCs/>
          <w:color w:val="000000"/>
          <w:shd w:val="clear" w:color="auto" w:fill="FFFFFF"/>
        </w:rPr>
      </w:pPr>
    </w:p>
    <w:p w:rsidR="00F33BC1" w:rsidRPr="00F33BC1" w:rsidRDefault="00F33BC1" w:rsidP="00F33BC1">
      <w:pPr>
        <w:pStyle w:val="af"/>
        <w:spacing w:before="0" w:beforeAutospacing="0" w:after="0"/>
        <w:jc w:val="center"/>
        <w:rPr>
          <w:sz w:val="28"/>
          <w:szCs w:val="28"/>
        </w:rPr>
      </w:pPr>
      <w:r w:rsidRPr="00F33BC1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F33BC1" w:rsidRPr="00F33BC1" w:rsidRDefault="00F33BC1" w:rsidP="00F33BC1">
      <w:pPr>
        <w:pStyle w:val="af"/>
        <w:spacing w:before="0" w:beforeAutospacing="0" w:after="0"/>
        <w:jc w:val="center"/>
        <w:rPr>
          <w:sz w:val="28"/>
          <w:szCs w:val="28"/>
        </w:rPr>
      </w:pPr>
      <w:r w:rsidRPr="00F33BC1">
        <w:rPr>
          <w:b/>
          <w:bCs/>
          <w:color w:val="000000"/>
          <w:sz w:val="28"/>
          <w:szCs w:val="28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F33BC1" w:rsidRPr="00F33BC1" w:rsidRDefault="00F33BC1" w:rsidP="00F33BC1">
      <w:pPr>
        <w:pStyle w:val="af"/>
        <w:spacing w:before="0" w:beforeAutospacing="0" w:after="0"/>
        <w:ind w:firstLine="709"/>
        <w:jc w:val="center"/>
        <w:rPr>
          <w:sz w:val="28"/>
          <w:szCs w:val="28"/>
        </w:rPr>
      </w:pPr>
      <w:r w:rsidRPr="00F33BC1">
        <w:rPr>
          <w:b/>
          <w:bCs/>
          <w:color w:val="000000"/>
          <w:sz w:val="28"/>
          <w:szCs w:val="28"/>
          <w:shd w:val="clear" w:color="auto" w:fill="FFFFFF"/>
        </w:rPr>
        <w:t>в сфере благоустройства на</w:t>
      </w:r>
      <w:r w:rsidRPr="00F33BC1">
        <w:rPr>
          <w:color w:val="000000"/>
          <w:sz w:val="28"/>
          <w:szCs w:val="28"/>
          <w:shd w:val="clear" w:color="auto" w:fill="FFFFFF"/>
        </w:rPr>
        <w:t xml:space="preserve"> </w:t>
      </w:r>
      <w:r w:rsidRPr="00F33BC1">
        <w:rPr>
          <w:b/>
          <w:color w:val="000000"/>
          <w:sz w:val="28"/>
          <w:szCs w:val="28"/>
          <w:shd w:val="clear" w:color="auto" w:fill="FFFFFF"/>
        </w:rPr>
        <w:t xml:space="preserve">территории </w:t>
      </w:r>
      <w:proofErr w:type="spellStart"/>
      <w:r w:rsidR="007D730F">
        <w:rPr>
          <w:b/>
          <w:color w:val="000000"/>
          <w:sz w:val="28"/>
          <w:szCs w:val="28"/>
          <w:shd w:val="clear" w:color="auto" w:fill="FFFFFF"/>
        </w:rPr>
        <w:t>Жигайловского</w:t>
      </w:r>
      <w:proofErr w:type="spellEnd"/>
      <w:r w:rsidRPr="00F33BC1">
        <w:rPr>
          <w:b/>
          <w:color w:val="000000"/>
          <w:sz w:val="28"/>
          <w:szCs w:val="28"/>
          <w:shd w:val="clear" w:color="auto" w:fill="FFFFFF"/>
        </w:rPr>
        <w:t xml:space="preserve"> сельского поселения в </w:t>
      </w:r>
      <w:r w:rsidRPr="00F33BC1">
        <w:rPr>
          <w:b/>
          <w:bCs/>
          <w:color w:val="000000"/>
          <w:sz w:val="28"/>
          <w:szCs w:val="28"/>
          <w:shd w:val="clear" w:color="auto" w:fill="FFFFFF"/>
        </w:rPr>
        <w:t>2023 году</w:t>
      </w:r>
    </w:p>
    <w:p w:rsidR="00F33BC1" w:rsidRPr="00F33BC1" w:rsidRDefault="00F33BC1" w:rsidP="00F33BC1">
      <w:pPr>
        <w:pStyle w:val="af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2999"/>
        <w:gridCol w:w="851"/>
        <w:gridCol w:w="184"/>
        <w:gridCol w:w="1581"/>
        <w:gridCol w:w="918"/>
        <w:gridCol w:w="2725"/>
        <w:gridCol w:w="5365"/>
      </w:tblGrid>
      <w:tr w:rsidR="00F33BC1" w:rsidRPr="00F33BC1" w:rsidTr="00EF7487">
        <w:trPr>
          <w:tblCellSpacing w:w="0" w:type="dxa"/>
        </w:trPr>
        <w:tc>
          <w:tcPr>
            <w:tcW w:w="150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I. А</w:t>
            </w:r>
            <w:r w:rsidRPr="00F33BC1">
              <w:rPr>
                <w:rFonts w:ascii="Times New Roman" w:hAnsi="Times New Roman" w:cs="Times New Roman"/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3BC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3BC1">
              <w:rPr>
                <w:rFonts w:ascii="Times New Roman" w:hAnsi="Times New Roman" w:cs="Times New Roman"/>
                <w:b/>
                <w:iCs/>
              </w:rPr>
              <w:t>Значение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33BC1">
              <w:rPr>
                <w:b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F33BC1">
              <w:rPr>
                <w:rFonts w:ascii="Times New Roman" w:hAnsi="Times New Roman" w:cs="Times New Roman"/>
              </w:rPr>
              <w:t xml:space="preserve">нализ текущего состояния осуществления </w:t>
            </w: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 xml:space="preserve">1.1. </w:t>
            </w:r>
            <w:proofErr w:type="gramStart"/>
            <w:r w:rsidRPr="00F33BC1">
              <w:rPr>
                <w:rFonts w:ascii="Times New Roman" w:hAnsi="Times New Roman" w:cs="Times New Roman"/>
              </w:rPr>
              <w:t xml:space="preserve">Программа профилактики </w:t>
            </w: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2023 год</w:t>
            </w:r>
            <w:r w:rsidRPr="00F33BC1">
              <w:rPr>
                <w:rFonts w:ascii="Times New Roman" w:hAnsi="Times New Roman" w:cs="Times New Roman"/>
              </w:rPr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proofErr w:type="spellStart"/>
            <w:r w:rsidR="007D730F">
              <w:rPr>
                <w:rFonts w:ascii="Times New Roman" w:hAnsi="Times New Roman" w:cs="Times New Roman"/>
              </w:rPr>
              <w:t>Жигайловского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="007D730F">
              <w:rPr>
                <w:rFonts w:ascii="Times New Roman" w:hAnsi="Times New Roman" w:cs="Times New Roman"/>
              </w:rPr>
              <w:t>Жигайловского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поселения, разработана в целях организации осуществления администрацией </w:t>
            </w:r>
            <w:proofErr w:type="spellStart"/>
            <w:r w:rsidR="007D730F">
              <w:rPr>
                <w:rFonts w:ascii="Times New Roman" w:hAnsi="Times New Roman" w:cs="Times New Roman"/>
              </w:rPr>
              <w:t>Жигайловского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 мероприятий по</w:t>
            </w:r>
            <w:proofErr w:type="gramEnd"/>
            <w:r w:rsidRPr="00F33BC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33BC1">
              <w:rPr>
                <w:rFonts w:ascii="Times New Roman" w:hAnsi="Times New Roman" w:cs="Times New Roman"/>
              </w:rPr>
              <w:t xml:space="preserve">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Белгородской области,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</w:t>
            </w:r>
            <w:proofErr w:type="spellStart"/>
            <w:r w:rsidR="007D730F">
              <w:rPr>
                <w:rFonts w:ascii="Times New Roman" w:hAnsi="Times New Roman" w:cs="Times New Roman"/>
              </w:rPr>
              <w:t>Жигайловского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="007D730F">
              <w:rPr>
                <w:rFonts w:ascii="Times New Roman" w:hAnsi="Times New Roman" w:cs="Times New Roman"/>
              </w:rPr>
              <w:t>Жигайловского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поселения.</w:t>
            </w:r>
            <w:proofErr w:type="gramEnd"/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 xml:space="preserve">1.2. Программа распространяет свое действие на муниципальный </w:t>
            </w:r>
            <w:proofErr w:type="gramStart"/>
            <w:r w:rsidRPr="00F33BC1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F33BC1">
              <w:rPr>
                <w:rFonts w:ascii="Times New Roman" w:hAnsi="Times New Roman" w:cs="Times New Roman"/>
              </w:rPr>
              <w:t xml:space="preserve"> соблюдением Правил благоустройства территории </w:t>
            </w:r>
            <w:proofErr w:type="spellStart"/>
            <w:r w:rsidR="007D730F">
              <w:rPr>
                <w:rFonts w:ascii="Times New Roman" w:hAnsi="Times New Roman" w:cs="Times New Roman"/>
              </w:rPr>
              <w:t>Жигайловского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="007D730F">
              <w:rPr>
                <w:rFonts w:ascii="Times New Roman" w:hAnsi="Times New Roman" w:cs="Times New Roman"/>
              </w:rPr>
              <w:t>Жигайловского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поселения. 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 xml:space="preserve">1.3. Уполномоченным органом по осуществлению муниципального контроля в сфере благоустройства является администрация </w:t>
            </w:r>
            <w:proofErr w:type="spellStart"/>
            <w:r w:rsidR="007D730F">
              <w:rPr>
                <w:rFonts w:ascii="Times New Roman" w:hAnsi="Times New Roman" w:cs="Times New Roman"/>
              </w:rPr>
              <w:t>Жигайловского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поселения. 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lastRenderedPageBreak/>
              <w:t xml:space="preserve">1.4. Субъектами профилактических мероприятий в рамках Программы являются граждане и организации, деятельность, действия или </w:t>
            </w:r>
            <w:proofErr w:type="gramStart"/>
            <w:r w:rsidRPr="00F33BC1">
              <w:rPr>
                <w:rFonts w:ascii="Times New Roman" w:hAnsi="Times New Roman" w:cs="Times New Roman"/>
              </w:rPr>
              <w:t>результаты</w:t>
            </w:r>
            <w:proofErr w:type="gramEnd"/>
            <w:r w:rsidRPr="00F33BC1">
              <w:rPr>
                <w:rFonts w:ascii="Times New Roman" w:hAnsi="Times New Roman" w:cs="Times New Roman"/>
              </w:rPr>
      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 xml:space="preserve">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 w:rsidRPr="00F33BC1">
              <w:rPr>
                <w:rFonts w:ascii="Times New Roman" w:hAnsi="Times New Roman" w:cs="Times New Roman"/>
              </w:rPr>
              <w:t>с</w:t>
            </w:r>
            <w:proofErr w:type="gramEnd"/>
            <w:r w:rsidRPr="00F33BC1">
              <w:rPr>
                <w:rFonts w:ascii="Times New Roman" w:hAnsi="Times New Roman" w:cs="Times New Roman"/>
              </w:rPr>
              <w:t xml:space="preserve">: 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- Кодексом Белгородской области об административной ответственности;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 xml:space="preserve">- Правилами благоустройства территории </w:t>
            </w:r>
            <w:proofErr w:type="spellStart"/>
            <w:r w:rsidR="007D730F">
              <w:rPr>
                <w:rFonts w:ascii="Times New Roman" w:hAnsi="Times New Roman" w:cs="Times New Roman"/>
              </w:rPr>
              <w:t>Жигайловского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поселения, утвержденными </w:t>
            </w:r>
          </w:p>
          <w:p w:rsidR="00F33BC1" w:rsidRPr="00F33BC1" w:rsidRDefault="00F33BC1" w:rsidP="00F33BC1">
            <w:pPr>
              <w:pStyle w:val="a8"/>
              <w:ind w:right="-72"/>
            </w:pPr>
            <w:r w:rsidRPr="00F33BC1">
              <w:rPr>
                <w:bCs/>
                <w:sz w:val="24"/>
                <w:szCs w:val="24"/>
              </w:rPr>
              <w:t xml:space="preserve">решением земского </w:t>
            </w:r>
            <w:proofErr w:type="spellStart"/>
            <w:r w:rsidR="007D730F">
              <w:rPr>
                <w:sz w:val="24"/>
                <w:szCs w:val="24"/>
              </w:rPr>
              <w:t>Жигайловского</w:t>
            </w:r>
            <w:proofErr w:type="spellEnd"/>
            <w:r w:rsidRPr="00F33BC1">
              <w:rPr>
                <w:sz w:val="24"/>
                <w:szCs w:val="24"/>
              </w:rPr>
              <w:t xml:space="preserve"> сельского поселения от </w:t>
            </w:r>
            <w:r w:rsidR="00CF2FFF">
              <w:rPr>
                <w:sz w:val="24"/>
                <w:szCs w:val="24"/>
              </w:rPr>
              <w:t>10</w:t>
            </w:r>
            <w:r w:rsidRPr="00F33BC1">
              <w:rPr>
                <w:sz w:val="24"/>
                <w:szCs w:val="24"/>
              </w:rPr>
              <w:t xml:space="preserve"> октября 2019 года № 5</w:t>
            </w:r>
            <w:r w:rsidR="00CF2FFF">
              <w:rPr>
                <w:sz w:val="24"/>
                <w:szCs w:val="24"/>
              </w:rPr>
              <w:t>6</w:t>
            </w:r>
            <w:r w:rsidRPr="00F33BC1">
              <w:rPr>
                <w:sz w:val="24"/>
                <w:szCs w:val="24"/>
              </w:rPr>
              <w:t xml:space="preserve"> «Об утверждении Правил благоустройства </w:t>
            </w:r>
            <w:proofErr w:type="spellStart"/>
            <w:r w:rsidR="007D730F">
              <w:rPr>
                <w:sz w:val="24"/>
                <w:szCs w:val="24"/>
              </w:rPr>
              <w:t>Жигайловского</w:t>
            </w:r>
            <w:proofErr w:type="spellEnd"/>
            <w:r w:rsidRPr="00F33BC1">
              <w:rPr>
                <w:sz w:val="24"/>
                <w:szCs w:val="24"/>
              </w:rPr>
              <w:t xml:space="preserve"> сельского поселения муниципального района «Корочанский район» Белгородской области в новой редакции</w:t>
            </w:r>
            <w:r w:rsidRPr="00F33BC1">
              <w:t>»;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1.6. Плановых проверок в отношении граждан и организаций в 202</w:t>
            </w:r>
            <w:r w:rsidR="00CF2FFF">
              <w:rPr>
                <w:rFonts w:ascii="Times New Roman" w:hAnsi="Times New Roman" w:cs="Times New Roman"/>
              </w:rPr>
              <w:t>2</w:t>
            </w:r>
            <w:r w:rsidRPr="00F33BC1">
              <w:rPr>
                <w:rFonts w:ascii="Times New Roman" w:hAnsi="Times New Roman" w:cs="Times New Roman"/>
              </w:rPr>
              <w:t xml:space="preserve"> году предусмотрено не было в связи с тем, что </w:t>
            </w:r>
            <w:proofErr w:type="gramStart"/>
            <w:r w:rsidRPr="00F33BC1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F33BC1">
              <w:rPr>
                <w:rFonts w:ascii="Times New Roman" w:hAnsi="Times New Roman" w:cs="Times New Roman"/>
              </w:rPr>
              <w:t xml:space="preserve"> соблюдением требований в сфере благоустройства на территории поселения осуществлялся не в рамках муниципального контроля.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</w:t>
            </w:r>
            <w:proofErr w:type="spellStart"/>
            <w:r w:rsidR="007D730F">
              <w:rPr>
                <w:rFonts w:ascii="Times New Roman" w:hAnsi="Times New Roman" w:cs="Times New Roman"/>
              </w:rPr>
              <w:t>Жигайловского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 официального сайта  муниципального района «Корочанский район» размещены Правила благоустройства территории </w:t>
            </w:r>
            <w:proofErr w:type="spellStart"/>
            <w:r w:rsidR="007D730F">
              <w:rPr>
                <w:rFonts w:ascii="Times New Roman" w:hAnsi="Times New Roman" w:cs="Times New Roman"/>
              </w:rPr>
              <w:t>Жигайловского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поселения. 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proofErr w:type="spellStart"/>
            <w:r w:rsidR="007D730F">
              <w:rPr>
                <w:rFonts w:ascii="Times New Roman" w:hAnsi="Times New Roman" w:cs="Times New Roman"/>
              </w:rPr>
              <w:t>Жигайловского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 и создание неблагоприятной среды проживания и жизнедеятельности в нем населения. 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F33BC1">
              <w:rPr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 w:rsidRPr="00F33BC1">
              <w:rPr>
                <w:sz w:val="24"/>
                <w:szCs w:val="24"/>
              </w:rPr>
              <w:t xml:space="preserve">требований, установленных Правилами благоустройства территории </w:t>
            </w:r>
            <w:proofErr w:type="spellStart"/>
            <w:r w:rsidR="007D730F">
              <w:rPr>
                <w:sz w:val="24"/>
                <w:szCs w:val="24"/>
              </w:rPr>
              <w:t>Жигайловского</w:t>
            </w:r>
            <w:proofErr w:type="spellEnd"/>
            <w:r w:rsidRPr="00F33BC1">
              <w:rPr>
                <w:sz w:val="24"/>
                <w:szCs w:val="24"/>
              </w:rPr>
              <w:t xml:space="preserve"> сельского поселения осуществляется</w:t>
            </w:r>
            <w:proofErr w:type="gramEnd"/>
            <w:r w:rsidRPr="00F33BC1">
              <w:rPr>
                <w:sz w:val="24"/>
                <w:szCs w:val="24"/>
              </w:rPr>
              <w:t>:</w:t>
            </w:r>
          </w:p>
          <w:p w:rsidR="00F33BC1" w:rsidRPr="00F33BC1" w:rsidRDefault="00F33BC1" w:rsidP="00F33BC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F33BC1">
              <w:rPr>
                <w:sz w:val="24"/>
                <w:szCs w:val="24"/>
              </w:rPr>
              <w:lastRenderedPageBreak/>
              <w:t xml:space="preserve">-  информирование о необходимости соблюдения Правил благоустройства территории </w:t>
            </w:r>
            <w:proofErr w:type="spellStart"/>
            <w:r w:rsidR="007D730F">
              <w:rPr>
                <w:sz w:val="24"/>
                <w:szCs w:val="24"/>
              </w:rPr>
              <w:t>Жигайловского</w:t>
            </w:r>
            <w:proofErr w:type="spellEnd"/>
            <w:r w:rsidRPr="00F33BC1">
              <w:rPr>
                <w:sz w:val="24"/>
                <w:szCs w:val="24"/>
              </w:rPr>
              <w:t xml:space="preserve"> сельского поселения, посредством официального сайта муниципального района «Корочанский район», публикации в периодических изданиях, социальных сетей;</w:t>
            </w:r>
          </w:p>
          <w:p w:rsidR="00F33BC1" w:rsidRPr="00F33BC1" w:rsidRDefault="00F33BC1" w:rsidP="00F33BC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F33BC1">
              <w:rPr>
                <w:sz w:val="24"/>
                <w:szCs w:val="24"/>
              </w:rPr>
              <w:t xml:space="preserve">- совместная организация и проведение мероприятий по уборке территории </w:t>
            </w:r>
            <w:proofErr w:type="spellStart"/>
            <w:r w:rsidR="007D730F">
              <w:rPr>
                <w:sz w:val="24"/>
                <w:szCs w:val="24"/>
              </w:rPr>
              <w:t>Жигайловского</w:t>
            </w:r>
            <w:proofErr w:type="spellEnd"/>
            <w:r w:rsidRPr="00F33BC1">
              <w:rPr>
                <w:sz w:val="24"/>
                <w:szCs w:val="24"/>
              </w:rPr>
              <w:t xml:space="preserve"> сельского поселения;</w:t>
            </w:r>
          </w:p>
          <w:p w:rsidR="00F33BC1" w:rsidRPr="00F33BC1" w:rsidRDefault="00F33BC1" w:rsidP="00F33BC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F33BC1">
              <w:rPr>
                <w:sz w:val="24"/>
                <w:szCs w:val="24"/>
              </w:rPr>
              <w:t xml:space="preserve">- выдача предупреждений. 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Причинами нарушений обязательных требований в сфере благоустройства являются:</w:t>
            </w:r>
          </w:p>
          <w:p w:rsidR="00F33BC1" w:rsidRPr="00F33BC1" w:rsidRDefault="00F33BC1" w:rsidP="00F33B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F33BC1" w:rsidRPr="00F33BC1" w:rsidRDefault="00F33BC1" w:rsidP="00F33B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F33BC1" w:rsidRPr="00F33BC1" w:rsidRDefault="00F33BC1" w:rsidP="00F33B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04855"/>
              </w:rPr>
            </w:pPr>
            <w:r w:rsidRPr="00F33BC1">
              <w:rPr>
                <w:rFonts w:ascii="Times New Roman" w:hAnsi="Times New Roman" w:cs="Times New Roman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II. Ц</w:t>
            </w:r>
            <w:r w:rsidRPr="00F33BC1">
              <w:rPr>
                <w:rFonts w:ascii="Times New Roman" w:hAnsi="Times New Roman" w:cs="Times New Roman"/>
                <w:b/>
                <w:bCs/>
              </w:rPr>
              <w:t>ели и задачи реализации программы профилактики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3BC1">
              <w:rPr>
                <w:rFonts w:ascii="Times New Roman" w:hAnsi="Times New Roman" w:cs="Times New Roman"/>
                <w:b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33BC1"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shd w:val="clear" w:color="auto" w:fill="FFFFFF"/>
              </w:rPr>
              <w:t>1. Стимулирование добросовестного соблюдения обязательных требований всеми контролируемыми лицами.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shd w:val="clear" w:color="auto" w:fill="FFFFFF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shd w:val="clear" w:color="auto" w:fill="FFFFFF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Задачи реализации программы профилактики</w:t>
            </w:r>
          </w:p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 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 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 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 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shd w:val="clear" w:color="auto" w:fill="FFFFFF"/>
              </w:rPr>
              <w:t>5. Выявление типичных нарушений обязательных требований и подготовка предложений по их профилактике.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6. 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3BC1" w:rsidRPr="00F33BC1" w:rsidTr="00EF7487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III. П</w:t>
            </w:r>
            <w:r w:rsidRPr="00F33BC1">
              <w:rPr>
                <w:rFonts w:ascii="Times New Roman" w:hAnsi="Times New Roman" w:cs="Times New Roman"/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3BC1">
              <w:rPr>
                <w:rFonts w:ascii="Times New Roman" w:hAnsi="Times New Roman" w:cs="Times New Roman"/>
                <w:b/>
                <w:iCs/>
              </w:rPr>
              <w:t>Наименование мероприятия</w:t>
            </w:r>
          </w:p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3BC1">
              <w:rPr>
                <w:rFonts w:ascii="Times New Roman" w:hAnsi="Times New Roman" w:cs="Times New Roman"/>
                <w:b/>
                <w:iCs/>
              </w:rPr>
              <w:t>Срок (периодичность)</w:t>
            </w:r>
          </w:p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3BC1">
              <w:rPr>
                <w:rFonts w:ascii="Times New Roman" w:hAnsi="Times New Roman" w:cs="Times New Roman"/>
                <w:b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3BC1">
              <w:rPr>
                <w:rFonts w:ascii="Times New Roman" w:hAnsi="Times New Roman" w:cs="Times New Roman"/>
                <w:b/>
                <w:iCs/>
              </w:rPr>
              <w:t>Должностные лица администрации, ответственные за реализацию профилактического мероприятия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F33BC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Заместитель главы администрация </w:t>
            </w:r>
            <w:proofErr w:type="spellStart"/>
            <w:r w:rsidR="007D730F">
              <w:rPr>
                <w:sz w:val="24"/>
                <w:szCs w:val="24"/>
              </w:rPr>
              <w:t>Жигайловского</w:t>
            </w:r>
            <w:proofErr w:type="spellEnd"/>
            <w:r w:rsidRPr="00F33BC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</w:t>
            </w:r>
            <w:r w:rsidRPr="00F33BC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F33BC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Заместитель главы администрация </w:t>
            </w:r>
            <w:proofErr w:type="spellStart"/>
            <w:r w:rsidR="007D730F">
              <w:rPr>
                <w:sz w:val="24"/>
                <w:szCs w:val="24"/>
              </w:rPr>
              <w:t>Жигайловского</w:t>
            </w:r>
            <w:proofErr w:type="spellEnd"/>
            <w:r w:rsidRPr="00F33BC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3BC1" w:rsidRPr="00F33BC1" w:rsidTr="00EF748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устной форме (</w:t>
            </w:r>
            <w:r w:rsidRPr="00F33BC1">
              <w:rPr>
                <w:rFonts w:ascii="Times New Roman" w:hAnsi="Times New Roman" w:cs="Times New Roman"/>
                <w:shd w:val="clear" w:color="auto" w:fill="FFFFFF"/>
              </w:rPr>
              <w:t xml:space="preserve">по телефону, посредством </w:t>
            </w:r>
            <w:proofErr w:type="spellStart"/>
            <w:r w:rsidRPr="00F33BC1">
              <w:rPr>
                <w:rFonts w:ascii="Times New Roman" w:hAnsi="Times New Roman" w:cs="Times New Roman"/>
                <w:shd w:val="clear" w:color="auto" w:fill="FFFFFF"/>
              </w:rPr>
              <w:t>видео-конференц-связи</w:t>
            </w:r>
            <w:proofErr w:type="spellEnd"/>
            <w:r w:rsidRPr="00F33BC1">
              <w:rPr>
                <w:rFonts w:ascii="Times New Roman" w:hAnsi="Times New Roman" w:cs="Times New Roman"/>
                <w:shd w:val="clear" w:color="auto" w:fill="FFFFFF"/>
              </w:rPr>
              <w:t>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3BC1" w:rsidRPr="00F33BC1" w:rsidTr="00EF748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3BC1" w:rsidRPr="00F33BC1" w:rsidTr="00EF748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1. 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2. Содержание правового статуса (права, обязанности, ответственность) участников отношений муниципального контроля.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3. Характеристика мер профилактики рисков причинения вреда (ущерба) охраняемым законом ценностям.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4. 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5. 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6. 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3BC1" w:rsidRPr="00F33BC1" w:rsidTr="00EF7487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33BC1" w:rsidRPr="00F33BC1" w:rsidRDefault="00F33BC1" w:rsidP="00F33BC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IV. П</w:t>
            </w:r>
            <w:r w:rsidRPr="00F33BC1">
              <w:rPr>
                <w:rFonts w:ascii="Times New Roman" w:hAnsi="Times New Roman" w:cs="Times New Roman"/>
                <w:b/>
                <w:bCs/>
              </w:rPr>
              <w:t>оказатели результативности и эффективности программы профилактики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33BC1" w:rsidRPr="00F33BC1" w:rsidRDefault="00F33BC1" w:rsidP="00F33BC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F33BC1">
              <w:rPr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2. Полнота и своевременность осуществления информирования контролируемых лиц и иных </w:t>
            </w: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заинтересованных лиц по вопросам соблюдения обязательных требований.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shd w:val="clear" w:color="auto" w:fill="FFFFFF"/>
              </w:rPr>
              <w:t xml:space="preserve">3. Соблюдение порядка и сроков консультирования </w:t>
            </w: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 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F33BC1" w:rsidRPr="00F33BC1" w:rsidRDefault="00F33BC1" w:rsidP="00F33BC1">
      <w:pPr>
        <w:tabs>
          <w:tab w:val="left" w:pos="7575"/>
        </w:tabs>
        <w:spacing w:after="0" w:line="240" w:lineRule="auto"/>
        <w:rPr>
          <w:rFonts w:ascii="Times New Roman" w:hAnsi="Times New Roman" w:cs="Times New Roman"/>
        </w:rPr>
      </w:pPr>
    </w:p>
    <w:p w:rsidR="00F33BC1" w:rsidRDefault="00F33BC1" w:rsidP="00F33BC1">
      <w:pPr>
        <w:spacing w:after="0"/>
        <w:jc w:val="center"/>
        <w:rPr>
          <w:color w:val="000000"/>
          <w:sz w:val="28"/>
        </w:rPr>
        <w:sectPr w:rsidR="00F33BC1" w:rsidSect="00F33BC1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</w:p>
    <w:p w:rsidR="0081680D" w:rsidRDefault="0081680D" w:rsidP="00F33BC1">
      <w:pPr>
        <w:spacing w:after="0"/>
        <w:jc w:val="center"/>
        <w:rPr>
          <w:color w:val="000000"/>
          <w:sz w:val="28"/>
        </w:rPr>
      </w:pPr>
    </w:p>
    <w:p w:rsidR="0081680D" w:rsidRPr="0081680D" w:rsidRDefault="0081680D" w:rsidP="0081680D">
      <w:pPr>
        <w:spacing w:after="0" w:line="240" w:lineRule="auto"/>
        <w:ind w:firstLine="4680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1680D">
        <w:rPr>
          <w:rFonts w:ascii="Times New Roman" w:hAnsi="Times New Roman" w:cs="Times New Roman"/>
          <w:b/>
          <w:sz w:val="28"/>
        </w:rPr>
        <w:t>Приложение</w:t>
      </w:r>
      <w:r>
        <w:rPr>
          <w:rFonts w:ascii="Times New Roman" w:hAnsi="Times New Roman" w:cs="Times New Roman"/>
          <w:b/>
          <w:sz w:val="28"/>
        </w:rPr>
        <w:t xml:space="preserve"> №2</w:t>
      </w:r>
    </w:p>
    <w:p w:rsidR="0081680D" w:rsidRPr="0081680D" w:rsidRDefault="0081680D" w:rsidP="0081680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 xml:space="preserve">к постановлению администрации </w:t>
      </w:r>
    </w:p>
    <w:p w:rsidR="0081680D" w:rsidRPr="0081680D" w:rsidRDefault="007D730F" w:rsidP="0081680D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Жигайловского</w:t>
      </w:r>
      <w:proofErr w:type="spellEnd"/>
      <w:r w:rsidR="00983522">
        <w:rPr>
          <w:rFonts w:ascii="Times New Roman" w:hAnsi="Times New Roman" w:cs="Times New Roman"/>
          <w:b/>
          <w:sz w:val="28"/>
        </w:rPr>
        <w:t xml:space="preserve"> </w:t>
      </w:r>
      <w:r w:rsidR="0081680D" w:rsidRPr="0081680D">
        <w:rPr>
          <w:rFonts w:ascii="Times New Roman" w:hAnsi="Times New Roman" w:cs="Times New Roman"/>
          <w:b/>
          <w:sz w:val="28"/>
        </w:rPr>
        <w:t xml:space="preserve"> сельского поселения </w:t>
      </w:r>
    </w:p>
    <w:p w:rsidR="0081680D" w:rsidRPr="0081680D" w:rsidRDefault="0081680D" w:rsidP="0081680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 xml:space="preserve">т </w:t>
      </w:r>
      <w:r w:rsidR="00CF2FFF">
        <w:rPr>
          <w:rFonts w:ascii="Times New Roman" w:hAnsi="Times New Roman" w:cs="Times New Roman"/>
          <w:b/>
          <w:sz w:val="28"/>
        </w:rPr>
        <w:t>31</w:t>
      </w:r>
      <w:r w:rsidR="0075352C">
        <w:rPr>
          <w:rFonts w:ascii="Times New Roman" w:hAnsi="Times New Roman" w:cs="Times New Roman"/>
          <w:b/>
          <w:sz w:val="28"/>
        </w:rPr>
        <w:t xml:space="preserve"> </w:t>
      </w:r>
      <w:r w:rsidR="00CF2FFF">
        <w:rPr>
          <w:rFonts w:ascii="Times New Roman" w:hAnsi="Times New Roman" w:cs="Times New Roman"/>
          <w:b/>
          <w:sz w:val="28"/>
        </w:rPr>
        <w:t>января</w:t>
      </w:r>
      <w:r w:rsidRPr="0081680D">
        <w:rPr>
          <w:rFonts w:ascii="Times New Roman" w:hAnsi="Times New Roman" w:cs="Times New Roman"/>
          <w:b/>
          <w:sz w:val="28"/>
        </w:rPr>
        <w:t xml:space="preserve"> 202</w:t>
      </w:r>
      <w:r w:rsidR="00CF2FFF">
        <w:rPr>
          <w:rFonts w:ascii="Times New Roman" w:hAnsi="Times New Roman" w:cs="Times New Roman"/>
          <w:b/>
          <w:sz w:val="28"/>
        </w:rPr>
        <w:t>3</w:t>
      </w:r>
      <w:r w:rsidRPr="0081680D">
        <w:rPr>
          <w:rFonts w:ascii="Times New Roman" w:hAnsi="Times New Roman" w:cs="Times New Roman"/>
          <w:b/>
          <w:sz w:val="28"/>
        </w:rPr>
        <w:t xml:space="preserve"> года </w:t>
      </w:r>
      <w:r>
        <w:rPr>
          <w:rFonts w:ascii="Times New Roman" w:hAnsi="Times New Roman" w:cs="Times New Roman"/>
          <w:b/>
          <w:sz w:val="28"/>
        </w:rPr>
        <w:t>№</w:t>
      </w:r>
      <w:r w:rsidR="00CF2FFF">
        <w:rPr>
          <w:rFonts w:ascii="Times New Roman" w:hAnsi="Times New Roman" w:cs="Times New Roman"/>
          <w:b/>
          <w:sz w:val="28"/>
        </w:rPr>
        <w:t>4</w:t>
      </w:r>
    </w:p>
    <w:p w:rsidR="00CF3A7D" w:rsidRDefault="00CF3A7D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1680D" w:rsidRDefault="0081680D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1680D" w:rsidRPr="006A66DB" w:rsidRDefault="0081680D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1680D" w:rsidRDefault="00CF3A7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80D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F3A7D" w:rsidRPr="0081680D" w:rsidRDefault="00CF3A7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80D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 по организации и проведению</w:t>
      </w:r>
    </w:p>
    <w:p w:rsidR="00CF3A7D" w:rsidRDefault="00CF3A7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80D">
        <w:rPr>
          <w:rFonts w:ascii="Times New Roman" w:hAnsi="Times New Roman" w:cs="Times New Roman"/>
          <w:b/>
          <w:sz w:val="28"/>
          <w:szCs w:val="28"/>
        </w:rPr>
        <w:t>общественного обсуждения</w:t>
      </w:r>
    </w:p>
    <w:p w:rsidR="004F183D" w:rsidRPr="0081680D" w:rsidRDefault="004F183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A7D" w:rsidRPr="0081680D" w:rsidRDefault="00CF2FFF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Калитин Виталий Александрович</w:t>
      </w:r>
      <w:r w:rsidR="004F183D">
        <w:rPr>
          <w:rFonts w:ascii="Times New Roman" w:hAnsi="Times New Roman" w:cs="Times New Roman"/>
          <w:sz w:val="28"/>
          <w:szCs w:val="28"/>
        </w:rPr>
        <w:t xml:space="preserve"> - глава </w:t>
      </w:r>
      <w:r w:rsidR="0075352C">
        <w:rPr>
          <w:rFonts w:ascii="Times New Roman" w:hAnsi="Times New Roman" w:cs="Times New Roman"/>
          <w:sz w:val="28"/>
          <w:szCs w:val="28"/>
        </w:rPr>
        <w:t>администрации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="00983522">
        <w:rPr>
          <w:rFonts w:ascii="Times New Roman" w:hAnsi="Times New Roman" w:cs="Times New Roman"/>
          <w:sz w:val="28"/>
          <w:szCs w:val="28"/>
        </w:rPr>
        <w:t xml:space="preserve"> </w:t>
      </w:r>
      <w:r w:rsidR="004F183D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CF3A7D" w:rsidRDefault="00CF3A7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F183D" w:rsidRDefault="00CF2FFF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Доронина Татьяна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Пваловна</w:t>
      </w:r>
      <w:proofErr w:type="spellEnd"/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 w:rsidR="00CF3A7D">
        <w:rPr>
          <w:rFonts w:ascii="Times New Roman" w:hAnsi="Times New Roman" w:cs="Times New Roman"/>
          <w:sz w:val="28"/>
          <w:szCs w:val="28"/>
        </w:rPr>
        <w:t xml:space="preserve">– заместитель главы администрации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="00983522">
        <w:rPr>
          <w:rFonts w:ascii="Times New Roman" w:hAnsi="Times New Roman" w:cs="Times New Roman"/>
          <w:sz w:val="28"/>
          <w:szCs w:val="28"/>
        </w:rPr>
        <w:t xml:space="preserve"> 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 w:rsidR="00CF3A7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F183D">
        <w:rPr>
          <w:rFonts w:ascii="Times New Roman" w:hAnsi="Times New Roman" w:cs="Times New Roman"/>
          <w:sz w:val="28"/>
          <w:szCs w:val="28"/>
        </w:rPr>
        <w:t>;</w:t>
      </w:r>
    </w:p>
    <w:p w:rsidR="00CF3A7D" w:rsidRDefault="00CF3A7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F183D" w:rsidRDefault="00CF2FFF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Жигайло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Людмила Петровна</w:t>
      </w:r>
      <w:r w:rsidR="004F183D">
        <w:rPr>
          <w:rFonts w:ascii="Times New Roman" w:hAnsi="Times New Roman" w:cs="Times New Roman"/>
          <w:sz w:val="28"/>
          <w:szCs w:val="28"/>
        </w:rPr>
        <w:t xml:space="preserve"> – главный специалист администрации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="00983522">
        <w:rPr>
          <w:rFonts w:ascii="Times New Roman" w:hAnsi="Times New Roman" w:cs="Times New Roman"/>
          <w:sz w:val="28"/>
          <w:szCs w:val="28"/>
        </w:rPr>
        <w:t xml:space="preserve"> </w:t>
      </w:r>
      <w:r w:rsidR="004F183D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4F183D" w:rsidRDefault="004F183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F183D" w:rsidRDefault="00CF2FFF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Коломыцева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Лариса Георгиевна</w:t>
      </w:r>
      <w:r w:rsidR="007535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 w:rsidR="00CF3A7D">
        <w:rPr>
          <w:rFonts w:ascii="Times New Roman" w:hAnsi="Times New Roman" w:cs="Times New Roman"/>
          <w:sz w:val="28"/>
          <w:szCs w:val="28"/>
        </w:rPr>
        <w:t xml:space="preserve">– </w:t>
      </w:r>
      <w:r w:rsidR="004F183D">
        <w:rPr>
          <w:rFonts w:ascii="Times New Roman" w:hAnsi="Times New Roman" w:cs="Times New Roman"/>
          <w:sz w:val="28"/>
          <w:szCs w:val="28"/>
        </w:rPr>
        <w:t xml:space="preserve"> консультант МКУ «АХЦ»;</w:t>
      </w:r>
    </w:p>
    <w:p w:rsidR="00CF3A7D" w:rsidRDefault="004F183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A7D" w:rsidRDefault="00CF2FFF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Коломыцева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Марина Борисовна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 w:rsidR="00CF3A7D">
        <w:rPr>
          <w:rFonts w:ascii="Times New Roman" w:hAnsi="Times New Roman" w:cs="Times New Roman"/>
          <w:sz w:val="28"/>
          <w:szCs w:val="28"/>
        </w:rPr>
        <w:t>–</w:t>
      </w:r>
      <w:r w:rsidR="004F183D">
        <w:rPr>
          <w:rFonts w:ascii="Times New Roman" w:hAnsi="Times New Roman" w:cs="Times New Roman"/>
          <w:sz w:val="28"/>
          <w:szCs w:val="28"/>
        </w:rPr>
        <w:t xml:space="preserve"> председатель земского собрания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="00983522">
        <w:rPr>
          <w:rFonts w:ascii="Times New Roman" w:hAnsi="Times New Roman" w:cs="Times New Roman"/>
          <w:sz w:val="28"/>
          <w:szCs w:val="28"/>
        </w:rPr>
        <w:t xml:space="preserve"> 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 w:rsidR="00CF3A7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4F183D">
        <w:rPr>
          <w:rFonts w:ascii="Times New Roman" w:hAnsi="Times New Roman" w:cs="Times New Roman"/>
          <w:sz w:val="28"/>
          <w:szCs w:val="28"/>
        </w:rPr>
        <w:t>поселения</w:t>
      </w:r>
    </w:p>
    <w:p w:rsidR="00CF3A7D" w:rsidRDefault="00CF3A7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Pr="0081680D" w:rsidRDefault="004F183D" w:rsidP="004F183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>Приложение</w:t>
      </w:r>
      <w:r>
        <w:rPr>
          <w:rFonts w:ascii="Times New Roman" w:hAnsi="Times New Roman" w:cs="Times New Roman"/>
          <w:b/>
          <w:sz w:val="28"/>
        </w:rPr>
        <w:t xml:space="preserve"> №3</w:t>
      </w:r>
    </w:p>
    <w:p w:rsidR="004F183D" w:rsidRPr="0081680D" w:rsidRDefault="004F183D" w:rsidP="004F183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 xml:space="preserve">к постановлению администрации </w:t>
      </w:r>
    </w:p>
    <w:p w:rsidR="004F183D" w:rsidRPr="0081680D" w:rsidRDefault="007D730F" w:rsidP="004F183D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Жигайловского</w:t>
      </w:r>
      <w:proofErr w:type="spellEnd"/>
      <w:r w:rsidR="00983522">
        <w:rPr>
          <w:rFonts w:ascii="Times New Roman" w:hAnsi="Times New Roman" w:cs="Times New Roman"/>
          <w:b/>
          <w:sz w:val="28"/>
        </w:rPr>
        <w:t xml:space="preserve"> </w:t>
      </w:r>
      <w:r w:rsidR="004F183D" w:rsidRPr="0081680D">
        <w:rPr>
          <w:rFonts w:ascii="Times New Roman" w:hAnsi="Times New Roman" w:cs="Times New Roman"/>
          <w:b/>
          <w:sz w:val="28"/>
        </w:rPr>
        <w:t xml:space="preserve"> сельского поселения </w:t>
      </w:r>
    </w:p>
    <w:p w:rsidR="004F183D" w:rsidRDefault="004F183D" w:rsidP="004F183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 xml:space="preserve">т </w:t>
      </w:r>
      <w:r w:rsidR="00CF2FFF">
        <w:rPr>
          <w:rFonts w:ascii="Times New Roman" w:hAnsi="Times New Roman" w:cs="Times New Roman"/>
          <w:b/>
          <w:sz w:val="28"/>
        </w:rPr>
        <w:t>31января</w:t>
      </w:r>
      <w:r w:rsidRPr="0081680D">
        <w:rPr>
          <w:rFonts w:ascii="Times New Roman" w:hAnsi="Times New Roman" w:cs="Times New Roman"/>
          <w:b/>
          <w:sz w:val="28"/>
        </w:rPr>
        <w:t xml:space="preserve"> 202</w:t>
      </w:r>
      <w:r w:rsidR="00CF2FFF">
        <w:rPr>
          <w:rFonts w:ascii="Times New Roman" w:hAnsi="Times New Roman" w:cs="Times New Roman"/>
          <w:b/>
          <w:sz w:val="28"/>
        </w:rPr>
        <w:t>3</w:t>
      </w:r>
      <w:r w:rsidRPr="0081680D">
        <w:rPr>
          <w:rFonts w:ascii="Times New Roman" w:hAnsi="Times New Roman" w:cs="Times New Roman"/>
          <w:b/>
          <w:sz w:val="28"/>
        </w:rPr>
        <w:t xml:space="preserve"> года </w:t>
      </w:r>
      <w:r>
        <w:rPr>
          <w:rFonts w:ascii="Times New Roman" w:hAnsi="Times New Roman" w:cs="Times New Roman"/>
          <w:b/>
          <w:sz w:val="28"/>
        </w:rPr>
        <w:t>№</w:t>
      </w:r>
      <w:r w:rsidR="00CF2FFF">
        <w:rPr>
          <w:rFonts w:ascii="Times New Roman" w:hAnsi="Times New Roman" w:cs="Times New Roman"/>
          <w:b/>
          <w:sz w:val="28"/>
        </w:rPr>
        <w:t>4</w:t>
      </w:r>
    </w:p>
    <w:p w:rsidR="0021510E" w:rsidRPr="0081680D" w:rsidRDefault="0021510E" w:rsidP="004F183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</w:p>
    <w:p w:rsidR="004F183D" w:rsidRDefault="0021510E" w:rsidP="0021510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10E">
        <w:rPr>
          <w:rFonts w:ascii="Times New Roman" w:hAnsi="Times New Roman" w:cs="Times New Roman"/>
          <w:b/>
          <w:sz w:val="28"/>
          <w:szCs w:val="28"/>
        </w:rPr>
        <w:t>Порядок учёта предложений по проекту постановления «</w:t>
      </w:r>
      <w:r w:rsidR="00F33BC1" w:rsidRPr="00F33BC1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7D730F">
        <w:rPr>
          <w:rFonts w:ascii="Times New Roman" w:hAnsi="Times New Roman" w:cs="Times New Roman"/>
          <w:b/>
          <w:sz w:val="28"/>
          <w:szCs w:val="28"/>
        </w:rPr>
        <w:t>Жигайловского</w:t>
      </w:r>
      <w:proofErr w:type="spellEnd"/>
      <w:r w:rsidR="00F33BC1" w:rsidRPr="00F33BC1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муниципального контроля в сфере благоустройства на 2023 год</w:t>
      </w:r>
      <w:proofErr w:type="gramStart"/>
      <w:r w:rsidR="00F33BC1" w:rsidRPr="00F33BC1">
        <w:rPr>
          <w:rFonts w:ascii="Times New Roman" w:hAnsi="Times New Roman" w:cs="Times New Roman"/>
          <w:b/>
          <w:sz w:val="28"/>
          <w:szCs w:val="28"/>
        </w:rPr>
        <w:t>»</w:t>
      </w:r>
      <w:r w:rsidRPr="0021510E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21510E">
        <w:rPr>
          <w:rFonts w:ascii="Times New Roman" w:hAnsi="Times New Roman" w:cs="Times New Roman"/>
          <w:b/>
          <w:sz w:val="28"/>
          <w:szCs w:val="28"/>
        </w:rPr>
        <w:t xml:space="preserve"> порядок участия граждан в обсуждении проекта</w:t>
      </w:r>
    </w:p>
    <w:p w:rsidR="0021510E" w:rsidRDefault="0021510E" w:rsidP="0021510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1510E">
        <w:rPr>
          <w:rFonts w:ascii="Times New Roman" w:hAnsi="Times New Roman" w:cs="Times New Roman"/>
          <w:sz w:val="28"/>
          <w:szCs w:val="28"/>
        </w:rPr>
        <w:t>Предложения граждан по проекту постановления «</w:t>
      </w:r>
      <w:r w:rsidR="00F33BC1" w:rsidRPr="00F33BC1"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="00F33BC1" w:rsidRPr="00F33BC1">
        <w:rPr>
          <w:rFonts w:ascii="Times New Roman" w:hAnsi="Times New Roman" w:cs="Times New Roman"/>
          <w:sz w:val="28"/>
          <w:szCs w:val="28"/>
        </w:rPr>
        <w:t xml:space="preserve">  сельского поселения муниципального контроля в сфере благоустройства на 2023 год»</w:t>
      </w:r>
      <w:r w:rsidRPr="0021510E">
        <w:rPr>
          <w:rFonts w:ascii="Times New Roman" w:hAnsi="Times New Roman" w:cs="Times New Roman"/>
          <w:sz w:val="28"/>
          <w:szCs w:val="28"/>
        </w:rPr>
        <w:t xml:space="preserve"> принимаются, начиная с </w:t>
      </w:r>
      <w:r w:rsidR="00CF2FFF">
        <w:rPr>
          <w:rFonts w:ascii="Times New Roman" w:hAnsi="Times New Roman" w:cs="Times New Roman"/>
          <w:sz w:val="28"/>
          <w:szCs w:val="28"/>
        </w:rPr>
        <w:t>01</w:t>
      </w:r>
      <w:r w:rsidRPr="0021510E">
        <w:rPr>
          <w:rFonts w:ascii="Times New Roman" w:hAnsi="Times New Roman" w:cs="Times New Roman"/>
          <w:sz w:val="28"/>
          <w:szCs w:val="28"/>
        </w:rPr>
        <w:t>.</w:t>
      </w:r>
      <w:r w:rsidR="00CF2FFF">
        <w:rPr>
          <w:rFonts w:ascii="Times New Roman" w:hAnsi="Times New Roman" w:cs="Times New Roman"/>
          <w:sz w:val="28"/>
          <w:szCs w:val="28"/>
        </w:rPr>
        <w:t>02</w:t>
      </w:r>
      <w:r w:rsidRPr="0021510E">
        <w:rPr>
          <w:rFonts w:ascii="Times New Roman" w:hAnsi="Times New Roman" w:cs="Times New Roman"/>
          <w:sz w:val="28"/>
          <w:szCs w:val="28"/>
        </w:rPr>
        <w:t>.202</w:t>
      </w:r>
      <w:r w:rsidR="00CF2FFF">
        <w:rPr>
          <w:rFonts w:ascii="Times New Roman" w:hAnsi="Times New Roman" w:cs="Times New Roman"/>
          <w:sz w:val="28"/>
          <w:szCs w:val="28"/>
        </w:rPr>
        <w:t>3</w:t>
      </w:r>
      <w:r w:rsidRPr="0021510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F2FFF">
        <w:rPr>
          <w:rFonts w:ascii="Times New Roman" w:hAnsi="Times New Roman" w:cs="Times New Roman"/>
          <w:sz w:val="28"/>
          <w:szCs w:val="28"/>
        </w:rPr>
        <w:t>01</w:t>
      </w:r>
      <w:r w:rsidRPr="0021510E">
        <w:rPr>
          <w:rFonts w:ascii="Times New Roman" w:hAnsi="Times New Roman" w:cs="Times New Roman"/>
          <w:sz w:val="28"/>
          <w:szCs w:val="28"/>
        </w:rPr>
        <w:t>.</w:t>
      </w:r>
      <w:r w:rsidR="00CF2FFF">
        <w:rPr>
          <w:rFonts w:ascii="Times New Roman" w:hAnsi="Times New Roman" w:cs="Times New Roman"/>
          <w:sz w:val="28"/>
          <w:szCs w:val="28"/>
        </w:rPr>
        <w:t>03</w:t>
      </w:r>
      <w:r w:rsidRPr="0021510E">
        <w:rPr>
          <w:rFonts w:ascii="Times New Roman" w:hAnsi="Times New Roman" w:cs="Times New Roman"/>
          <w:sz w:val="28"/>
          <w:szCs w:val="28"/>
        </w:rPr>
        <w:t>.202</w:t>
      </w:r>
      <w:r w:rsidR="00CF2FFF">
        <w:rPr>
          <w:rFonts w:ascii="Times New Roman" w:hAnsi="Times New Roman" w:cs="Times New Roman"/>
          <w:sz w:val="28"/>
          <w:szCs w:val="28"/>
        </w:rPr>
        <w:t>3</w:t>
      </w:r>
      <w:r w:rsidRPr="0021510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1510E">
        <w:rPr>
          <w:rFonts w:ascii="Times New Roman" w:hAnsi="Times New Roman" w:cs="Times New Roman"/>
          <w:sz w:val="28"/>
          <w:szCs w:val="28"/>
        </w:rPr>
        <w:t xml:space="preserve">Предложения граждан подаются в письменной форме в администрацию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="00983522">
        <w:rPr>
          <w:rFonts w:ascii="Times New Roman" w:hAnsi="Times New Roman" w:cs="Times New Roman"/>
          <w:sz w:val="28"/>
          <w:szCs w:val="28"/>
        </w:rPr>
        <w:t xml:space="preserve"> </w:t>
      </w:r>
      <w:r w:rsidRPr="0021510E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3092</w:t>
      </w:r>
      <w:r w:rsidR="00CF2FFF">
        <w:rPr>
          <w:rFonts w:ascii="Times New Roman" w:hAnsi="Times New Roman" w:cs="Times New Roman"/>
          <w:sz w:val="28"/>
          <w:szCs w:val="28"/>
        </w:rPr>
        <w:t>34</w:t>
      </w:r>
      <w:r w:rsidRPr="0021510E">
        <w:rPr>
          <w:rFonts w:ascii="Times New Roman" w:hAnsi="Times New Roman" w:cs="Times New Roman"/>
          <w:sz w:val="28"/>
          <w:szCs w:val="28"/>
        </w:rPr>
        <w:t xml:space="preserve">, Белгородская область, Коорочанский район, с. </w:t>
      </w:r>
      <w:proofErr w:type="spellStart"/>
      <w:r w:rsidR="00CF2FFF">
        <w:rPr>
          <w:rFonts w:ascii="Times New Roman" w:hAnsi="Times New Roman" w:cs="Times New Roman"/>
          <w:sz w:val="28"/>
          <w:szCs w:val="28"/>
        </w:rPr>
        <w:t>Жигайловка</w:t>
      </w:r>
      <w:proofErr w:type="spellEnd"/>
      <w:r w:rsidRPr="0021510E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CF2FFF">
        <w:rPr>
          <w:rFonts w:ascii="Times New Roman" w:hAnsi="Times New Roman" w:cs="Times New Roman"/>
          <w:sz w:val="28"/>
          <w:szCs w:val="28"/>
        </w:rPr>
        <w:t>Базарская</w:t>
      </w:r>
      <w:proofErr w:type="spellEnd"/>
      <w:r w:rsidR="0075352C">
        <w:rPr>
          <w:rFonts w:ascii="Times New Roman" w:hAnsi="Times New Roman" w:cs="Times New Roman"/>
          <w:sz w:val="28"/>
          <w:szCs w:val="28"/>
        </w:rPr>
        <w:t>, д.</w:t>
      </w:r>
      <w:r w:rsidR="00CF2FFF">
        <w:rPr>
          <w:rFonts w:ascii="Times New Roman" w:hAnsi="Times New Roman" w:cs="Times New Roman"/>
          <w:sz w:val="28"/>
          <w:szCs w:val="28"/>
        </w:rPr>
        <w:t>40</w:t>
      </w:r>
      <w:r w:rsidRPr="0021510E">
        <w:rPr>
          <w:rFonts w:ascii="Times New Roman" w:hAnsi="Times New Roman" w:cs="Times New Roman"/>
          <w:sz w:val="28"/>
          <w:szCs w:val="28"/>
        </w:rPr>
        <w:t xml:space="preserve"> (время приёма предложений с 09.00 до 16.00 час., перерыв с 12.00 до 13.00 час., суббота, воскресенье - выходные дни), либо направляются посредством почтовой связи, а также могут быть направлены на электронную почту </w:t>
      </w:r>
      <w:proofErr w:type="spellStart"/>
      <w:r w:rsidR="00CF2FFF">
        <w:rPr>
          <w:rFonts w:ascii="Times New Roman" w:hAnsi="Times New Roman" w:cs="Times New Roman"/>
          <w:sz w:val="28"/>
          <w:szCs w:val="28"/>
          <w:lang w:val="en-US"/>
        </w:rPr>
        <w:t>zhigajlovka</w:t>
      </w:r>
      <w:proofErr w:type="spellEnd"/>
      <w:r w:rsidR="0075352C" w:rsidRPr="00675E0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5352C" w:rsidRPr="00675E0D">
        <w:rPr>
          <w:rFonts w:ascii="Times New Roman" w:hAnsi="Times New Roman" w:cs="Times New Roman"/>
          <w:sz w:val="28"/>
          <w:szCs w:val="28"/>
        </w:rPr>
        <w:t>ko.belregion.ru</w:t>
      </w:r>
      <w:proofErr w:type="spellEnd"/>
      <w:r w:rsidRPr="0021510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1510E">
        <w:rPr>
          <w:rFonts w:ascii="Times New Roman" w:hAnsi="Times New Roman" w:cs="Times New Roman"/>
          <w:sz w:val="28"/>
          <w:szCs w:val="28"/>
        </w:rPr>
        <w:t>Поступившие предложения</w:t>
      </w:r>
      <w:r w:rsidRPr="008168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1510E">
        <w:rPr>
          <w:rFonts w:ascii="Times New Roman" w:hAnsi="Times New Roman" w:cs="Times New Roman"/>
          <w:sz w:val="28"/>
          <w:szCs w:val="28"/>
        </w:rPr>
        <w:t>граждан передаются рассмотрение общественного совета.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4. Предложения, поступившие в общественный совет по вопросу, вынесенному на общественные обсуждения, подлежат регистрации.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Общественный совет не включает в перечень предложений по вопросу, вынесенному на общественные обсуждения, предложения, не соответствующие требованиям, а также не относящиеся к предмету общественных обсуждений.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5. Общественный совет информирует лиц, внесших предложения по вопросу, вынесенному на общественные обсуждения, о принятом решении по каждому предложению.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6. В предложениях граждан указывается контактная информация лица, направившего предложения (фамилия, имя, отчество, адрес местожительства, телефон).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Анонимные предложения рассмотрению не подлежат.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1510E">
        <w:rPr>
          <w:rFonts w:ascii="Times New Roman" w:hAnsi="Times New Roman" w:cs="Times New Roman"/>
          <w:sz w:val="28"/>
          <w:szCs w:val="28"/>
        </w:rPr>
        <w:t>Общественный совет рассматривает поступившие предложения граждан и готовит по ним заключения.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8. Администрация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="00983522">
        <w:rPr>
          <w:rFonts w:ascii="Times New Roman" w:hAnsi="Times New Roman" w:cs="Times New Roman"/>
          <w:sz w:val="28"/>
          <w:szCs w:val="28"/>
        </w:rPr>
        <w:t xml:space="preserve"> </w:t>
      </w:r>
      <w:r w:rsidRPr="0021510E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8.1. Получает, регистрирует направленные гражданами письменные предложения по проекту правового акта, вынесенному на общественные </w:t>
      </w:r>
      <w:r w:rsidRPr="0021510E">
        <w:rPr>
          <w:rFonts w:ascii="Times New Roman" w:hAnsi="Times New Roman" w:cs="Times New Roman"/>
          <w:sz w:val="28"/>
          <w:szCs w:val="28"/>
        </w:rPr>
        <w:lastRenderedPageBreak/>
        <w:t>обсуждения (письменные предложения по вопросу, вынесенному на общественные обсуждения).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8.2. Формирует перечень предложений об изменении проекта правового акта, вынесенного на общественные обсуждения (перечень предложений по вопросу, вынесенному на общественные обсуждения).</w:t>
      </w:r>
    </w:p>
    <w:p w:rsidR="0021510E" w:rsidRPr="0081680D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8.3. </w:t>
      </w:r>
      <w:r w:rsidR="001B7DDC">
        <w:rPr>
          <w:rFonts w:ascii="Times New Roman" w:hAnsi="Times New Roman" w:cs="Times New Roman"/>
          <w:sz w:val="28"/>
          <w:szCs w:val="28"/>
        </w:rPr>
        <w:t>Ф</w:t>
      </w:r>
      <w:r w:rsidRPr="0021510E">
        <w:rPr>
          <w:rFonts w:ascii="Times New Roman" w:hAnsi="Times New Roman" w:cs="Times New Roman"/>
          <w:sz w:val="28"/>
          <w:szCs w:val="28"/>
        </w:rPr>
        <w:t>ормирует список лиц, внесших письменные заявления об участии в открытом заседании.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8.4. </w:t>
      </w:r>
      <w:r w:rsidR="001B7DDC">
        <w:rPr>
          <w:rFonts w:ascii="Times New Roman" w:hAnsi="Times New Roman" w:cs="Times New Roman"/>
          <w:sz w:val="28"/>
          <w:szCs w:val="28"/>
        </w:rPr>
        <w:t>О</w:t>
      </w:r>
      <w:r w:rsidRPr="0021510E">
        <w:rPr>
          <w:rFonts w:ascii="Times New Roman" w:hAnsi="Times New Roman" w:cs="Times New Roman"/>
          <w:sz w:val="28"/>
          <w:szCs w:val="28"/>
        </w:rPr>
        <w:t>рганизует подготовку открытого заседания и осуществляет его проведение.</w:t>
      </w:r>
    </w:p>
    <w:p w:rsidR="0021510E" w:rsidRPr="0081680D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8.5. </w:t>
      </w:r>
      <w:r w:rsidR="001B7DDC">
        <w:rPr>
          <w:rFonts w:ascii="Times New Roman" w:hAnsi="Times New Roman" w:cs="Times New Roman"/>
          <w:sz w:val="28"/>
          <w:szCs w:val="28"/>
        </w:rPr>
        <w:t>О</w:t>
      </w:r>
      <w:r w:rsidRPr="0021510E">
        <w:rPr>
          <w:rFonts w:ascii="Times New Roman" w:hAnsi="Times New Roman" w:cs="Times New Roman"/>
          <w:sz w:val="28"/>
          <w:szCs w:val="28"/>
        </w:rPr>
        <w:t>формляет итоговые документы общественных обсуждений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1510E" w:rsidRPr="001B7DDC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DDC">
        <w:rPr>
          <w:rFonts w:ascii="Times New Roman" w:hAnsi="Times New Roman" w:cs="Times New Roman"/>
          <w:sz w:val="28"/>
          <w:szCs w:val="28"/>
        </w:rPr>
        <w:t xml:space="preserve">8.6. </w:t>
      </w:r>
      <w:r w:rsidR="001B7DDC" w:rsidRPr="001B7DDC">
        <w:rPr>
          <w:rFonts w:ascii="Times New Roman" w:hAnsi="Times New Roman" w:cs="Times New Roman"/>
          <w:sz w:val="28"/>
          <w:szCs w:val="28"/>
        </w:rPr>
        <w:t>О</w:t>
      </w:r>
      <w:r w:rsidRPr="001B7DDC">
        <w:rPr>
          <w:rFonts w:ascii="Times New Roman" w:hAnsi="Times New Roman" w:cs="Times New Roman"/>
          <w:sz w:val="28"/>
          <w:szCs w:val="28"/>
        </w:rPr>
        <w:t>существляет иные полномочия в соответствии с законодательством и Положением.</w:t>
      </w:r>
    </w:p>
    <w:p w:rsidR="0021510E" w:rsidRPr="0021510E" w:rsidRDefault="0021510E" w:rsidP="0021510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1510E" w:rsidRPr="0021510E" w:rsidSect="00F33BC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A5AE4"/>
    <w:multiLevelType w:val="hybridMultilevel"/>
    <w:tmpl w:val="F8A6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250F"/>
    <w:rsid w:val="00015AA4"/>
    <w:rsid w:val="00021E28"/>
    <w:rsid w:val="00035D38"/>
    <w:rsid w:val="00060A3F"/>
    <w:rsid w:val="000801D3"/>
    <w:rsid w:val="000812FF"/>
    <w:rsid w:val="00082DEE"/>
    <w:rsid w:val="00090436"/>
    <w:rsid w:val="000B073A"/>
    <w:rsid w:val="000C003F"/>
    <w:rsid w:val="000C0FF4"/>
    <w:rsid w:val="000C7957"/>
    <w:rsid w:val="000D6903"/>
    <w:rsid w:val="000E73E3"/>
    <w:rsid w:val="000F4AE3"/>
    <w:rsid w:val="000F5BBF"/>
    <w:rsid w:val="00110FF7"/>
    <w:rsid w:val="0011754F"/>
    <w:rsid w:val="00120704"/>
    <w:rsid w:val="001516A2"/>
    <w:rsid w:val="00185A79"/>
    <w:rsid w:val="00186001"/>
    <w:rsid w:val="00195230"/>
    <w:rsid w:val="001B2A8D"/>
    <w:rsid w:val="001B7DDC"/>
    <w:rsid w:val="001D1077"/>
    <w:rsid w:val="001E5B46"/>
    <w:rsid w:val="002042E1"/>
    <w:rsid w:val="00205417"/>
    <w:rsid w:val="0021510E"/>
    <w:rsid w:val="00215EC2"/>
    <w:rsid w:val="00220DEF"/>
    <w:rsid w:val="002401A6"/>
    <w:rsid w:val="002438C1"/>
    <w:rsid w:val="00252A8E"/>
    <w:rsid w:val="00263B36"/>
    <w:rsid w:val="00264393"/>
    <w:rsid w:val="00267E2C"/>
    <w:rsid w:val="002B3D62"/>
    <w:rsid w:val="00301146"/>
    <w:rsid w:val="00303A70"/>
    <w:rsid w:val="00312F4E"/>
    <w:rsid w:val="003247B7"/>
    <w:rsid w:val="00335CDC"/>
    <w:rsid w:val="00335DB8"/>
    <w:rsid w:val="00346BF3"/>
    <w:rsid w:val="00363C5B"/>
    <w:rsid w:val="0037500E"/>
    <w:rsid w:val="003A4EC8"/>
    <w:rsid w:val="003B2BEF"/>
    <w:rsid w:val="003B386D"/>
    <w:rsid w:val="003E1328"/>
    <w:rsid w:val="003E571F"/>
    <w:rsid w:val="003F0B4C"/>
    <w:rsid w:val="003F1F5E"/>
    <w:rsid w:val="003F22D2"/>
    <w:rsid w:val="003F2F93"/>
    <w:rsid w:val="004212D3"/>
    <w:rsid w:val="00422481"/>
    <w:rsid w:val="00427492"/>
    <w:rsid w:val="00436102"/>
    <w:rsid w:val="004435F5"/>
    <w:rsid w:val="00445209"/>
    <w:rsid w:val="00450C9F"/>
    <w:rsid w:val="00472A94"/>
    <w:rsid w:val="00475D19"/>
    <w:rsid w:val="00477DBE"/>
    <w:rsid w:val="004A2D1D"/>
    <w:rsid w:val="004A4949"/>
    <w:rsid w:val="004C542E"/>
    <w:rsid w:val="004C7F82"/>
    <w:rsid w:val="004F183D"/>
    <w:rsid w:val="004F37EE"/>
    <w:rsid w:val="00575AAE"/>
    <w:rsid w:val="00591718"/>
    <w:rsid w:val="005A004A"/>
    <w:rsid w:val="005A58C4"/>
    <w:rsid w:val="005A623E"/>
    <w:rsid w:val="005B250F"/>
    <w:rsid w:val="005B32DC"/>
    <w:rsid w:val="005B3E1B"/>
    <w:rsid w:val="005B45D9"/>
    <w:rsid w:val="005B7F81"/>
    <w:rsid w:val="005C1020"/>
    <w:rsid w:val="005D2BAA"/>
    <w:rsid w:val="006015C4"/>
    <w:rsid w:val="0061382A"/>
    <w:rsid w:val="00646B63"/>
    <w:rsid w:val="00662F25"/>
    <w:rsid w:val="00680752"/>
    <w:rsid w:val="00695D16"/>
    <w:rsid w:val="006A3579"/>
    <w:rsid w:val="006A44B4"/>
    <w:rsid w:val="006B3EF5"/>
    <w:rsid w:val="006F07C5"/>
    <w:rsid w:val="006F124C"/>
    <w:rsid w:val="007010B8"/>
    <w:rsid w:val="00701580"/>
    <w:rsid w:val="007027B9"/>
    <w:rsid w:val="0070561A"/>
    <w:rsid w:val="007172EC"/>
    <w:rsid w:val="00717606"/>
    <w:rsid w:val="00722600"/>
    <w:rsid w:val="00736C73"/>
    <w:rsid w:val="0074054A"/>
    <w:rsid w:val="0074302D"/>
    <w:rsid w:val="00750881"/>
    <w:rsid w:val="007527CF"/>
    <w:rsid w:val="0075352C"/>
    <w:rsid w:val="0077491A"/>
    <w:rsid w:val="00780DB5"/>
    <w:rsid w:val="007935B1"/>
    <w:rsid w:val="007B7797"/>
    <w:rsid w:val="007D730F"/>
    <w:rsid w:val="0081004C"/>
    <w:rsid w:val="0081680D"/>
    <w:rsid w:val="00832FE3"/>
    <w:rsid w:val="0083578F"/>
    <w:rsid w:val="00843CF2"/>
    <w:rsid w:val="008564C0"/>
    <w:rsid w:val="00861E38"/>
    <w:rsid w:val="008625D6"/>
    <w:rsid w:val="00864270"/>
    <w:rsid w:val="00885017"/>
    <w:rsid w:val="008A5031"/>
    <w:rsid w:val="008A63E5"/>
    <w:rsid w:val="008A7E76"/>
    <w:rsid w:val="008B1982"/>
    <w:rsid w:val="008D7971"/>
    <w:rsid w:val="008E3050"/>
    <w:rsid w:val="00907206"/>
    <w:rsid w:val="00932CFD"/>
    <w:rsid w:val="0094220B"/>
    <w:rsid w:val="00962CA4"/>
    <w:rsid w:val="00965C9D"/>
    <w:rsid w:val="00983522"/>
    <w:rsid w:val="00987A1D"/>
    <w:rsid w:val="009D78FA"/>
    <w:rsid w:val="009E18E4"/>
    <w:rsid w:val="00A2795D"/>
    <w:rsid w:val="00A4747E"/>
    <w:rsid w:val="00A51713"/>
    <w:rsid w:val="00A7061F"/>
    <w:rsid w:val="00A810F0"/>
    <w:rsid w:val="00A82473"/>
    <w:rsid w:val="00AD17DE"/>
    <w:rsid w:val="00AD6298"/>
    <w:rsid w:val="00AE0B37"/>
    <w:rsid w:val="00AF3270"/>
    <w:rsid w:val="00AF42C9"/>
    <w:rsid w:val="00B07D85"/>
    <w:rsid w:val="00B17D18"/>
    <w:rsid w:val="00B2734E"/>
    <w:rsid w:val="00B27C17"/>
    <w:rsid w:val="00B53D89"/>
    <w:rsid w:val="00B73C5B"/>
    <w:rsid w:val="00B741FF"/>
    <w:rsid w:val="00B76E26"/>
    <w:rsid w:val="00BB6619"/>
    <w:rsid w:val="00BC1B52"/>
    <w:rsid w:val="00BC3058"/>
    <w:rsid w:val="00BD6EBC"/>
    <w:rsid w:val="00BE4522"/>
    <w:rsid w:val="00BE67FF"/>
    <w:rsid w:val="00C200C3"/>
    <w:rsid w:val="00C22A2F"/>
    <w:rsid w:val="00C35B1B"/>
    <w:rsid w:val="00C36FAB"/>
    <w:rsid w:val="00C4311A"/>
    <w:rsid w:val="00C64299"/>
    <w:rsid w:val="00C65DAF"/>
    <w:rsid w:val="00C8774F"/>
    <w:rsid w:val="00C96523"/>
    <w:rsid w:val="00CB0F51"/>
    <w:rsid w:val="00CD1BE4"/>
    <w:rsid w:val="00CD73AE"/>
    <w:rsid w:val="00CD7C7E"/>
    <w:rsid w:val="00CE1159"/>
    <w:rsid w:val="00CF2FFF"/>
    <w:rsid w:val="00CF3A7D"/>
    <w:rsid w:val="00D07719"/>
    <w:rsid w:val="00D138B9"/>
    <w:rsid w:val="00D13C32"/>
    <w:rsid w:val="00D20D6C"/>
    <w:rsid w:val="00D24154"/>
    <w:rsid w:val="00D32CC7"/>
    <w:rsid w:val="00D43263"/>
    <w:rsid w:val="00D43533"/>
    <w:rsid w:val="00D61187"/>
    <w:rsid w:val="00D652DF"/>
    <w:rsid w:val="00D90A73"/>
    <w:rsid w:val="00DA1E9E"/>
    <w:rsid w:val="00DC1C01"/>
    <w:rsid w:val="00DD0327"/>
    <w:rsid w:val="00DD0A1D"/>
    <w:rsid w:val="00E322B7"/>
    <w:rsid w:val="00E3537C"/>
    <w:rsid w:val="00E5549F"/>
    <w:rsid w:val="00E823BE"/>
    <w:rsid w:val="00EA4DE1"/>
    <w:rsid w:val="00ED09EA"/>
    <w:rsid w:val="00EE3817"/>
    <w:rsid w:val="00EE679D"/>
    <w:rsid w:val="00EF118E"/>
    <w:rsid w:val="00EF6BE1"/>
    <w:rsid w:val="00F06C5F"/>
    <w:rsid w:val="00F11931"/>
    <w:rsid w:val="00F23631"/>
    <w:rsid w:val="00F33BC1"/>
    <w:rsid w:val="00F454FE"/>
    <w:rsid w:val="00F57421"/>
    <w:rsid w:val="00F57FF3"/>
    <w:rsid w:val="00F7771E"/>
    <w:rsid w:val="00FA737C"/>
    <w:rsid w:val="00FC271F"/>
    <w:rsid w:val="00FC7EC6"/>
    <w:rsid w:val="00FD390A"/>
    <w:rsid w:val="00FD6029"/>
    <w:rsid w:val="00FD64DC"/>
    <w:rsid w:val="00FE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36"/>
  </w:style>
  <w:style w:type="paragraph" w:styleId="1">
    <w:name w:val="heading 1"/>
    <w:basedOn w:val="a"/>
    <w:next w:val="a"/>
    <w:link w:val="10"/>
    <w:qFormat/>
    <w:rsid w:val="0098352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33BC1"/>
    <w:pPr>
      <w:keepNext/>
      <w:framePr w:hSpace="180" w:wrap="around" w:vAnchor="text" w:hAnchor="margin" w:y="1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8352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aliases w:val="H6"/>
    <w:basedOn w:val="a"/>
    <w:next w:val="a"/>
    <w:link w:val="60"/>
    <w:qFormat/>
    <w:rsid w:val="0098352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BC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25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32FE3"/>
    <w:pPr>
      <w:ind w:left="720"/>
      <w:contextualSpacing/>
    </w:pPr>
  </w:style>
  <w:style w:type="paragraph" w:customStyle="1" w:styleId="s1">
    <w:name w:val="s_1"/>
    <w:basedOn w:val="a"/>
    <w:rsid w:val="0073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736C73"/>
    <w:rPr>
      <w:color w:val="0000FF"/>
      <w:u w:val="single"/>
    </w:rPr>
  </w:style>
  <w:style w:type="character" w:styleId="a5">
    <w:name w:val="Strong"/>
    <w:basedOn w:val="a0"/>
    <w:uiPriority w:val="22"/>
    <w:qFormat/>
    <w:rsid w:val="00DD0A1D"/>
    <w:rPr>
      <w:rFonts w:ascii="Times New Roman" w:hAnsi="Times New Roman" w:cs="Times New Roman" w:hint="default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7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61F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qFormat/>
    <w:rsid w:val="00D43263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D43263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43263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200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00C3"/>
    <w:pPr>
      <w:widowControl w:val="0"/>
      <w:autoSpaceDE w:val="0"/>
      <w:autoSpaceDN w:val="0"/>
      <w:spacing w:after="0" w:line="240" w:lineRule="auto"/>
      <w:ind w:left="11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267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0C79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16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1680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Основной текст_"/>
    <w:basedOn w:val="a0"/>
    <w:link w:val="11"/>
    <w:locked/>
    <w:rsid w:val="0081680D"/>
    <w:rPr>
      <w:rFonts w:cs="Times New Roman"/>
      <w:spacing w:val="7"/>
      <w:shd w:val="clear" w:color="auto" w:fill="FFFFFF"/>
    </w:rPr>
  </w:style>
  <w:style w:type="paragraph" w:customStyle="1" w:styleId="11">
    <w:name w:val="Основной текст1"/>
    <w:basedOn w:val="a"/>
    <w:link w:val="ac"/>
    <w:rsid w:val="0081680D"/>
    <w:pPr>
      <w:widowControl w:val="0"/>
      <w:shd w:val="clear" w:color="auto" w:fill="FFFFFF"/>
      <w:spacing w:before="600" w:after="600" w:line="240" w:lineRule="atLeast"/>
      <w:jc w:val="both"/>
    </w:pPr>
    <w:rPr>
      <w:rFonts w:cs="Times New Roman"/>
      <w:spacing w:val="7"/>
      <w:shd w:val="clear" w:color="auto" w:fill="FFFFFF"/>
    </w:rPr>
  </w:style>
  <w:style w:type="character" w:customStyle="1" w:styleId="10">
    <w:name w:val="Заголовок 1 Знак"/>
    <w:basedOn w:val="a0"/>
    <w:link w:val="1"/>
    <w:rsid w:val="0098352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8352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98352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20">
    <w:name w:val="Заголовок 2 Знак"/>
    <w:basedOn w:val="a0"/>
    <w:link w:val="2"/>
    <w:rsid w:val="00F33B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33BC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Standard">
    <w:name w:val="Standard"/>
    <w:rsid w:val="00F33B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F33BC1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d">
    <w:name w:val="header"/>
    <w:basedOn w:val="Standard"/>
    <w:link w:val="ae"/>
    <w:rsid w:val="00F33BC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33BC1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F33BC1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F33BC1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F33BC1"/>
  </w:style>
  <w:style w:type="paragraph" w:styleId="af">
    <w:name w:val="Normal (Web)"/>
    <w:basedOn w:val="a"/>
    <w:uiPriority w:val="99"/>
    <w:unhideWhenUsed/>
    <w:rsid w:val="00F33BC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1">
    <w:name w:val="sdfootnote1"/>
    <w:basedOn w:val="a"/>
    <w:rsid w:val="00F33BC1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link w:val="62"/>
    <w:rsid w:val="00F33BC1"/>
    <w:pPr>
      <w:ind w:left="10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62">
    <w:name w:val="Оглавление 6 Знак"/>
    <w:link w:val="61"/>
    <w:locked/>
    <w:rsid w:val="00F33BC1"/>
    <w:rPr>
      <w:rFonts w:ascii="Calibri" w:eastAsia="Times New Roman" w:hAnsi="Calibri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25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32FE3"/>
    <w:pPr>
      <w:ind w:left="720"/>
      <w:contextualSpacing/>
    </w:pPr>
  </w:style>
  <w:style w:type="paragraph" w:customStyle="1" w:styleId="s1">
    <w:name w:val="s_1"/>
    <w:basedOn w:val="a"/>
    <w:rsid w:val="0073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6C73"/>
    <w:rPr>
      <w:color w:val="0000FF"/>
      <w:u w:val="single"/>
    </w:rPr>
  </w:style>
  <w:style w:type="character" w:styleId="a5">
    <w:name w:val="Strong"/>
    <w:basedOn w:val="a0"/>
    <w:uiPriority w:val="22"/>
    <w:qFormat/>
    <w:rsid w:val="00DD0A1D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5C737-8250-441D-BE70-058BBFD74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2888</Words>
  <Characters>16467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111</cp:lastModifiedBy>
  <cp:revision>3</cp:revision>
  <cp:lastPrinted>2022-12-02T14:47:00Z</cp:lastPrinted>
  <dcterms:created xsi:type="dcterms:W3CDTF">2022-12-02T14:48:00Z</dcterms:created>
  <dcterms:modified xsi:type="dcterms:W3CDTF">2023-02-10T14:41:00Z</dcterms:modified>
</cp:coreProperties>
</file>