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9190E" w:rsidRDefault="00E9190E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9190E" w:rsidRPr="00D4549F" w:rsidRDefault="00E9190E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F37A7" w:rsidRDefault="008F37A7" w:rsidP="008F37A7">
      <w:pPr>
        <w:pStyle w:val="1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8F37A7" w:rsidRDefault="008F37A7" w:rsidP="008F37A7">
      <w:pPr>
        <w:spacing w:after="60"/>
        <w:jc w:val="center"/>
        <w:rPr>
          <w:rFonts w:ascii="Arial Narrow" w:eastAsiaTheme="minorHAnsi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F37A7" w:rsidRDefault="008F37A7" w:rsidP="008F37A7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 СЕЛЬСКОГО ПОСЕЛЕНИЯ МУНИЦИПАЛЬНОГО РАЙОНА «КОРОЧАНСКИЙ РАЙОН»</w:t>
      </w:r>
    </w:p>
    <w:p w:rsidR="008F37A7" w:rsidRDefault="008F37A7" w:rsidP="008F37A7">
      <w:pPr>
        <w:pStyle w:val="3"/>
        <w:jc w:val="center"/>
        <w:rPr>
          <w:rFonts w:ascii="Arial" w:hAnsi="Arial"/>
          <w:b w:val="0"/>
          <w:spacing w:val="48"/>
          <w:sz w:val="10"/>
          <w:szCs w:val="10"/>
        </w:rPr>
      </w:pPr>
    </w:p>
    <w:p w:rsidR="008F37A7" w:rsidRDefault="008F37A7" w:rsidP="008F37A7">
      <w:pPr>
        <w:pStyle w:val="3"/>
        <w:jc w:val="center"/>
        <w:rPr>
          <w:b w:val="0"/>
          <w:spacing w:val="48"/>
          <w:sz w:val="32"/>
          <w:szCs w:val="32"/>
        </w:rPr>
      </w:pPr>
      <w:r>
        <w:rPr>
          <w:b w:val="0"/>
          <w:spacing w:val="48"/>
          <w:sz w:val="32"/>
          <w:szCs w:val="32"/>
        </w:rPr>
        <w:t>ПОСТАНОВЛЕНИЕ</w:t>
      </w:r>
    </w:p>
    <w:p w:rsidR="008F37A7" w:rsidRDefault="008F37A7" w:rsidP="008F37A7">
      <w:pPr>
        <w:jc w:val="center"/>
      </w:pPr>
    </w:p>
    <w:p w:rsidR="008F37A7" w:rsidRDefault="008F37A7" w:rsidP="008F37A7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8F37A7" w:rsidRDefault="008F37A7" w:rsidP="008F37A7">
      <w:pPr>
        <w:jc w:val="center"/>
        <w:rPr>
          <w:rFonts w:ascii="Arial" w:hAnsi="Arial" w:cs="Arial"/>
          <w:b/>
          <w:sz w:val="17"/>
          <w:szCs w:val="17"/>
        </w:rPr>
      </w:pPr>
    </w:p>
    <w:p w:rsidR="008F37A7" w:rsidRDefault="00916119" w:rsidP="008F37A7">
      <w:pPr>
        <w:pStyle w:val="6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6130A1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сентября</w:t>
      </w:r>
      <w:r w:rsidR="008F37A7">
        <w:rPr>
          <w:rFonts w:ascii="Arial" w:hAnsi="Arial" w:cs="Arial"/>
          <w:sz w:val="18"/>
          <w:szCs w:val="18"/>
        </w:rPr>
        <w:t xml:space="preserve"> 2023 г.                                                                                                                                             №</w:t>
      </w:r>
      <w:r w:rsidR="006130A1">
        <w:rPr>
          <w:rFonts w:ascii="Arial" w:hAnsi="Arial" w:cs="Arial"/>
          <w:sz w:val="18"/>
          <w:szCs w:val="18"/>
        </w:rPr>
        <w:t>19</w:t>
      </w:r>
    </w:p>
    <w:p w:rsidR="008F37A7" w:rsidRDefault="008F37A7" w:rsidP="008F37A7">
      <w:pPr>
        <w:keepNext/>
        <w:outlineLvl w:val="5"/>
        <w:rPr>
          <w:rFonts w:ascii="Arial" w:hAnsi="Arial" w:cstheme="minorBidi"/>
          <w:b/>
          <w:sz w:val="22"/>
          <w:szCs w:val="22"/>
        </w:rPr>
      </w:pPr>
    </w:p>
    <w:p w:rsidR="008F37A7" w:rsidRDefault="008F37A7" w:rsidP="008F37A7">
      <w:pPr>
        <w:keepNext/>
        <w:outlineLvl w:val="5"/>
        <w:rPr>
          <w:rFonts w:ascii="Arial" w:hAnsi="Arial"/>
          <w:b/>
        </w:rPr>
      </w:pPr>
    </w:p>
    <w:p w:rsidR="008F37A7" w:rsidRDefault="008F37A7" w:rsidP="008F37A7">
      <w:pPr>
        <w:keepNext/>
        <w:outlineLvl w:val="5"/>
        <w:rPr>
          <w:rFonts w:ascii="Arial" w:hAnsi="Arial"/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8F37A7" w:rsidTr="008F37A7">
        <w:tc>
          <w:tcPr>
            <w:tcW w:w="5778" w:type="dxa"/>
            <w:hideMark/>
          </w:tcPr>
          <w:p w:rsidR="008F37A7" w:rsidRDefault="008F37A7" w:rsidP="006130A1">
            <w:pPr>
              <w:pStyle w:val="Heading1"/>
              <w:ind w:left="0" w:right="389"/>
              <w:jc w:val="both"/>
            </w:pPr>
            <w:r>
              <w:t xml:space="preserve">О назначении общественных обсуждений по проекту постановления «Об утверждении </w:t>
            </w:r>
            <w:r w:rsidR="00174C52" w:rsidRPr="00953127">
              <w:t>Программы профилактики</w:t>
            </w:r>
            <w:r w:rsidR="00174C52">
              <w:t xml:space="preserve"> </w:t>
            </w:r>
            <w:r w:rsidR="00174C52" w:rsidRPr="00953127">
              <w:t>рисков причинения вреда (ущерба)</w:t>
            </w:r>
            <w:r w:rsidR="00174C52">
              <w:t xml:space="preserve"> </w:t>
            </w:r>
            <w:r w:rsidR="00174C52" w:rsidRPr="00953127">
              <w:t>охраняемым законом ценностям при осуществлении</w:t>
            </w:r>
            <w:r w:rsidR="00174C52">
              <w:t xml:space="preserve"> </w:t>
            </w:r>
            <w:r w:rsidR="00174C52" w:rsidRPr="00953127">
              <w:t xml:space="preserve">на территории </w:t>
            </w:r>
            <w:proofErr w:type="spellStart"/>
            <w:r w:rsidR="00174C52">
              <w:t>Жигайловского</w:t>
            </w:r>
            <w:proofErr w:type="spellEnd"/>
            <w:r w:rsidR="00174C52" w:rsidRPr="00953127">
              <w:t xml:space="preserve"> сельского поселения</w:t>
            </w:r>
            <w:r w:rsidR="00174C52">
              <w:t xml:space="preserve"> </w:t>
            </w:r>
            <w:r w:rsidR="00174C52" w:rsidRPr="00953127">
              <w:t xml:space="preserve">муниципального контроля на автомобильном транспорте и в дорожном хозяйстве в границах населенных пунктов на </w:t>
            </w:r>
            <w:r w:rsidR="00174C52">
              <w:t>202</w:t>
            </w:r>
            <w:r w:rsidR="006130A1">
              <w:t>5</w:t>
            </w:r>
            <w:r w:rsidR="00174C52" w:rsidRPr="00953127">
              <w:t>год</w:t>
            </w:r>
          </w:p>
        </w:tc>
      </w:tr>
    </w:tbl>
    <w:p w:rsidR="008F37A7" w:rsidRDefault="008F37A7" w:rsidP="008F37A7">
      <w:pPr>
        <w:keepNext/>
        <w:outlineLvl w:val="5"/>
        <w:rPr>
          <w:rFonts w:ascii="Arial" w:hAnsi="Arial" w:cstheme="minorBidi"/>
          <w:b/>
          <w:sz w:val="22"/>
          <w:szCs w:val="22"/>
          <w:lang w:eastAsia="en-US"/>
        </w:rPr>
      </w:pPr>
    </w:p>
    <w:p w:rsidR="008F37A7" w:rsidRDefault="008F37A7" w:rsidP="008F37A7">
      <w:pPr>
        <w:pStyle w:val="a9"/>
        <w:spacing w:before="4"/>
        <w:rPr>
          <w:b/>
          <w:sz w:val="27"/>
        </w:rPr>
      </w:pPr>
    </w:p>
    <w:p w:rsidR="008F37A7" w:rsidRDefault="008F37A7" w:rsidP="008F37A7">
      <w:pPr>
        <w:pStyle w:val="a9"/>
        <w:spacing w:before="4"/>
        <w:rPr>
          <w:b/>
          <w:sz w:val="27"/>
        </w:rPr>
      </w:pPr>
    </w:p>
    <w:p w:rsidR="008F37A7" w:rsidRDefault="008F37A7" w:rsidP="008F37A7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25.06.2021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990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(надзорными)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 ценностям», руководствуясь</w:t>
      </w:r>
      <w:r>
        <w:rPr>
          <w:rFonts w:ascii="Times New Roman" w:hAnsi="Times New Roman"/>
          <w:spacing w:val="1"/>
          <w:sz w:val="28"/>
        </w:rPr>
        <w:t xml:space="preserve"> </w:t>
      </w:r>
      <w:r w:rsidR="00BB1C69">
        <w:rPr>
          <w:rFonts w:ascii="Times New Roman" w:hAnsi="Times New Roman"/>
          <w:sz w:val="28"/>
        </w:rPr>
        <w:t xml:space="preserve">Уставом </w:t>
      </w:r>
      <w:proofErr w:type="spellStart"/>
      <w:r w:rsidR="00BB1C69">
        <w:rPr>
          <w:rFonts w:ascii="Times New Roman" w:hAnsi="Times New Roman"/>
          <w:sz w:val="28"/>
        </w:rPr>
        <w:t>Жигайловского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F37A7" w:rsidRDefault="008F37A7" w:rsidP="008F37A7">
      <w:pPr>
        <w:pStyle w:val="a9"/>
        <w:ind w:right="-1" w:firstLine="740"/>
        <w:rPr>
          <w:szCs w:val="28"/>
        </w:rPr>
      </w:pPr>
      <w:r>
        <w:t>1.</w:t>
      </w:r>
      <w:r>
        <w:tab/>
        <w:t xml:space="preserve">Вынести на общественные обсуждения проект постановления «Об утверждении </w:t>
      </w:r>
      <w:r w:rsidR="00BB1C69" w:rsidRPr="003A2675">
        <w:rPr>
          <w:szCs w:val="28"/>
        </w:rPr>
        <w:t>Программ</w:t>
      </w:r>
      <w:r w:rsidR="00BB1C69">
        <w:rPr>
          <w:szCs w:val="28"/>
        </w:rPr>
        <w:t>ы</w:t>
      </w:r>
      <w:r w:rsidR="00BB1C69" w:rsidRPr="003A2675">
        <w:rPr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Cs w:val="28"/>
        </w:rPr>
        <w:t>Жигайловского</w:t>
      </w:r>
      <w:proofErr w:type="spellEnd"/>
      <w:r w:rsidR="00BB1C69">
        <w:rPr>
          <w:szCs w:val="28"/>
        </w:rPr>
        <w:t xml:space="preserve"> сельского поселения </w:t>
      </w:r>
      <w:r w:rsidR="00BB1C69" w:rsidRPr="003A2675">
        <w:rPr>
          <w:szCs w:val="28"/>
        </w:rPr>
        <w:t>муниципального района</w:t>
      </w:r>
      <w:r w:rsidR="00BB1C69">
        <w:rPr>
          <w:szCs w:val="28"/>
        </w:rPr>
        <w:t xml:space="preserve"> </w:t>
      </w:r>
      <w:r w:rsidR="00BB1C69" w:rsidRPr="003A2675">
        <w:rPr>
          <w:szCs w:val="28"/>
        </w:rPr>
        <w:t>«</w:t>
      </w:r>
      <w:proofErr w:type="spellStart"/>
      <w:r w:rsidR="00BB1C69" w:rsidRPr="003A2675">
        <w:rPr>
          <w:szCs w:val="28"/>
        </w:rPr>
        <w:t>Корочанский</w:t>
      </w:r>
      <w:proofErr w:type="spellEnd"/>
      <w:r w:rsidR="00BB1C69" w:rsidRPr="003A2675">
        <w:rPr>
          <w:szCs w:val="28"/>
        </w:rPr>
        <w:t xml:space="preserve"> район» муниципального контроля на автомобильном транспорте и в дорожном хозяйстве </w:t>
      </w:r>
      <w:r w:rsidR="00BB1C69" w:rsidRPr="003E6E04">
        <w:rPr>
          <w:bCs/>
          <w:szCs w:val="28"/>
        </w:rPr>
        <w:t>в границах населенных пунктов</w:t>
      </w:r>
      <w:r w:rsidR="00BB1C69" w:rsidRPr="003A2675">
        <w:rPr>
          <w:szCs w:val="28"/>
        </w:rPr>
        <w:t xml:space="preserve"> на </w:t>
      </w:r>
      <w:r w:rsidR="00BB1C69">
        <w:rPr>
          <w:szCs w:val="28"/>
        </w:rPr>
        <w:t>202</w:t>
      </w:r>
      <w:r w:rsidR="006130A1">
        <w:rPr>
          <w:szCs w:val="28"/>
        </w:rPr>
        <w:t>5</w:t>
      </w:r>
      <w:r w:rsidR="00BB1C69" w:rsidRPr="003A2675">
        <w:rPr>
          <w:szCs w:val="28"/>
        </w:rPr>
        <w:t xml:space="preserve"> год</w:t>
      </w:r>
      <w:r>
        <w:t>» (Приложение № 1).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Обсуждение проекта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 xml:space="preserve">ы 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район» </w:t>
      </w:r>
      <w:r w:rsidR="00BB1C69" w:rsidRPr="003A2675">
        <w:rPr>
          <w:sz w:val="28"/>
          <w:szCs w:val="28"/>
        </w:rPr>
        <w:lastRenderedPageBreak/>
        <w:t xml:space="preserve">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</w:t>
      </w:r>
      <w:r w:rsidR="006130A1">
        <w:rPr>
          <w:sz w:val="28"/>
          <w:szCs w:val="28"/>
        </w:rPr>
        <w:t>5</w:t>
      </w:r>
      <w:r w:rsidR="00BB1C69" w:rsidRPr="003A2675"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r w:rsidR="00BB1C69">
        <w:rPr>
          <w:sz w:val="28"/>
          <w:szCs w:val="28"/>
        </w:rPr>
        <w:t>»</w:t>
      </w:r>
      <w:proofErr w:type="gramEnd"/>
      <w:r w:rsidR="00916119">
        <w:rPr>
          <w:sz w:val="28"/>
          <w:szCs w:val="28"/>
        </w:rPr>
        <w:t>назначить с 01 октября 202</w:t>
      </w:r>
      <w:r w:rsidR="006130A1">
        <w:rPr>
          <w:sz w:val="28"/>
          <w:szCs w:val="28"/>
        </w:rPr>
        <w:t>4</w:t>
      </w:r>
      <w:r w:rsidR="00916119">
        <w:rPr>
          <w:sz w:val="28"/>
          <w:szCs w:val="28"/>
        </w:rPr>
        <w:t>г по 31 октября 202</w:t>
      </w:r>
      <w:r w:rsidR="006130A1">
        <w:rPr>
          <w:sz w:val="28"/>
          <w:szCs w:val="28"/>
        </w:rPr>
        <w:t>4</w:t>
      </w:r>
      <w:r w:rsidR="00916119">
        <w:rPr>
          <w:sz w:val="28"/>
          <w:szCs w:val="28"/>
        </w:rPr>
        <w:t xml:space="preserve">г.      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инициатором проведения общественных обсуждений администрацию </w:t>
      </w:r>
      <w:proofErr w:type="spellStart"/>
      <w:r>
        <w:rPr>
          <w:sz w:val="28"/>
          <w:szCs w:val="28"/>
        </w:rPr>
        <w:t>Жигайлов</w:t>
      </w:r>
      <w:r w:rsidR="00BB1C69">
        <w:rPr>
          <w:sz w:val="28"/>
          <w:szCs w:val="28"/>
        </w:rPr>
        <w:t>ского</w:t>
      </w:r>
      <w:proofErr w:type="spellEnd"/>
      <w:r w:rsidR="00BB1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и утвердить состав общественного совета по организации и проведению общественных обсуждений (приложение № 2).</w:t>
      </w:r>
    </w:p>
    <w:p w:rsidR="008F37A7" w:rsidRDefault="008F37A7" w:rsidP="008F37A7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Проект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 xml:space="preserve">ы 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</w:t>
      </w:r>
      <w:r w:rsidR="006130A1">
        <w:rPr>
          <w:sz w:val="28"/>
          <w:szCs w:val="28"/>
        </w:rPr>
        <w:t>5</w:t>
      </w:r>
      <w:r w:rsidR="00BB1C69" w:rsidRPr="003A267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для ознакомления разместить на официальном сайте администрации </w:t>
      </w:r>
      <w:proofErr w:type="spellStart"/>
      <w:r>
        <w:rPr>
          <w:sz w:val="28"/>
          <w:szCs w:val="28"/>
        </w:rPr>
        <w:t>Жиг</w:t>
      </w:r>
      <w:r w:rsidR="00BB1C69">
        <w:rPr>
          <w:sz w:val="28"/>
          <w:szCs w:val="28"/>
        </w:rPr>
        <w:t>айловского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t xml:space="preserve"> </w:t>
      </w:r>
      <w:r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-r31.gosweb.gosuslugi.ru</w:t>
      </w:r>
      <w:r>
        <w:t>.</w:t>
      </w:r>
      <w:proofErr w:type="gramEnd"/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Осуществить информирование населения об общественных обсуждениях на официальном сайте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поселения:</w:t>
      </w:r>
      <w:r>
        <w:t xml:space="preserve"> </w:t>
      </w:r>
      <w:r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-r31.gosweb.gosuslugi.ru</w:t>
      </w:r>
      <w:r>
        <w:t>.</w:t>
      </w:r>
      <w:r>
        <w:rPr>
          <w:sz w:val="28"/>
          <w:szCs w:val="28"/>
        </w:rPr>
        <w:t xml:space="preserve">, а также на информационных стендах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Руководствуясь статьей 10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довести до сведения населения порядок учёта предложений по проекту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>ы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</w:t>
      </w:r>
      <w:proofErr w:type="gramEnd"/>
      <w:r w:rsidR="00BB1C69" w:rsidRPr="003A2675">
        <w:rPr>
          <w:sz w:val="28"/>
          <w:szCs w:val="28"/>
        </w:rPr>
        <w:t xml:space="preserve">» 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</w:t>
      </w:r>
      <w:r w:rsidR="006130A1">
        <w:rPr>
          <w:sz w:val="28"/>
          <w:szCs w:val="28"/>
        </w:rPr>
        <w:t>5</w:t>
      </w:r>
      <w:r w:rsidR="00BB1C69" w:rsidRPr="003A2675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 порядок участия граждан в обсуждении указанного проекта (приложение №3):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Рассмотрение поданных в период общественного обсуждения предложений назначить на 01.</w:t>
      </w:r>
      <w:r w:rsidR="00916119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6130A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постановление опубликовать на официальном сайте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 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 xml:space="preserve">-r31.gosweb.gosuslugi.ru, а также на информационных стендах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вступает в силу со дня его опубликования.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37A7" w:rsidRDefault="008F37A7" w:rsidP="00916119">
      <w:pPr>
        <w:jc w:val="both"/>
        <w:rPr>
          <w:sz w:val="28"/>
          <w:szCs w:val="28"/>
        </w:rPr>
      </w:pPr>
    </w:p>
    <w:p w:rsidR="008F37A7" w:rsidRDefault="008F37A7" w:rsidP="008F37A7">
      <w:pPr>
        <w:ind w:firstLine="567"/>
        <w:jc w:val="both"/>
        <w:rPr>
          <w:sz w:val="28"/>
          <w:szCs w:val="28"/>
        </w:rPr>
      </w:pPr>
    </w:p>
    <w:p w:rsidR="008F37A7" w:rsidRDefault="008F37A7" w:rsidP="008F37A7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8F37A7" w:rsidRDefault="008F37A7" w:rsidP="008F37A7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сельского поселения                                 В.А.Калитин</w:t>
      </w:r>
    </w:p>
    <w:p w:rsidR="008F37A7" w:rsidRDefault="008F37A7" w:rsidP="008F37A7">
      <w:pPr>
        <w:rPr>
          <w:sz w:val="28"/>
          <w:szCs w:val="28"/>
        </w:rPr>
        <w:sectPr w:rsidR="008F37A7">
          <w:pgSz w:w="11906" w:h="16838"/>
          <w:pgMar w:top="1134" w:right="850" w:bottom="1134" w:left="1701" w:header="709" w:footer="709" w:gutter="0"/>
          <w:cols w:space="720"/>
        </w:sectPr>
      </w:pPr>
    </w:p>
    <w:p w:rsidR="00096C29" w:rsidRPr="00A5612E" w:rsidRDefault="00096C29" w:rsidP="00096C29">
      <w:pPr>
        <w:keepNext/>
        <w:tabs>
          <w:tab w:val="left" w:pos="7245"/>
        </w:tabs>
        <w:outlineLvl w:val="0"/>
        <w:rPr>
          <w:rFonts w:ascii="Arial" w:eastAsia="PMingLiU" w:hAnsi="Arial" w:cs="Arial"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lastRenderedPageBreak/>
        <w:t xml:space="preserve">                                                                               </w:t>
      </w:r>
      <w:r w:rsidRPr="00A5612E">
        <w:rPr>
          <w:rFonts w:ascii="Arial" w:eastAsia="PMingLiU" w:hAnsi="Arial" w:cs="Arial"/>
          <w:bCs/>
          <w:spacing w:val="40"/>
          <w:sz w:val="28"/>
          <w:szCs w:val="28"/>
        </w:rPr>
        <w:t>ПРОЕКТ</w:t>
      </w:r>
    </w:p>
    <w:p w:rsidR="00096C29" w:rsidRPr="00A5612E" w:rsidRDefault="00096C29" w:rsidP="002D461B">
      <w:pPr>
        <w:keepNext/>
        <w:jc w:val="center"/>
        <w:outlineLvl w:val="0"/>
        <w:rPr>
          <w:rFonts w:eastAsia="PMingLiU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                                                                  </w:t>
      </w:r>
      <w:r w:rsidRPr="00A5612E">
        <w:rPr>
          <w:rFonts w:eastAsia="PMingLiU"/>
          <w:b/>
          <w:bCs/>
          <w:spacing w:val="40"/>
          <w:sz w:val="28"/>
          <w:szCs w:val="28"/>
        </w:rPr>
        <w:t>Приложение №1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916119">
        <w:rPr>
          <w:b/>
          <w:sz w:val="28"/>
        </w:rPr>
        <w:t>2</w:t>
      </w:r>
      <w:r w:rsidR="006130A1">
        <w:rPr>
          <w:b/>
          <w:sz w:val="28"/>
        </w:rPr>
        <w:t>7</w:t>
      </w:r>
      <w:r>
        <w:rPr>
          <w:b/>
          <w:sz w:val="28"/>
        </w:rPr>
        <w:t xml:space="preserve"> </w:t>
      </w:r>
      <w:r w:rsidR="00916119">
        <w:rPr>
          <w:b/>
          <w:sz w:val="28"/>
        </w:rPr>
        <w:t>сентября</w:t>
      </w:r>
      <w:r>
        <w:rPr>
          <w:b/>
          <w:sz w:val="28"/>
        </w:rPr>
        <w:t xml:space="preserve"> 202</w:t>
      </w:r>
      <w:r w:rsidR="006130A1">
        <w:rPr>
          <w:b/>
          <w:sz w:val="28"/>
        </w:rPr>
        <w:t>4</w:t>
      </w:r>
      <w:r>
        <w:rPr>
          <w:b/>
          <w:sz w:val="28"/>
        </w:rPr>
        <w:t xml:space="preserve"> года №</w:t>
      </w:r>
      <w:r w:rsidR="006130A1">
        <w:rPr>
          <w:b/>
          <w:sz w:val="28"/>
        </w:rPr>
        <w:t>19</w:t>
      </w:r>
    </w:p>
    <w:p w:rsidR="00A5612E" w:rsidRDefault="00A5612E" w:rsidP="00A5612E">
      <w:pPr>
        <w:keepNext/>
        <w:tabs>
          <w:tab w:val="left" w:pos="7095"/>
        </w:tabs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096C29" w:rsidRDefault="00096C29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2D461B" w:rsidRPr="00EF1544" w:rsidRDefault="002D461B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D461B" w:rsidRPr="00EF1544" w:rsidRDefault="002D461B" w:rsidP="002D461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2D461B" w:rsidRPr="00EF1544" w:rsidRDefault="00E83E4F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2D461B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2D461B" w:rsidRPr="00EF1544" w:rsidRDefault="002D461B" w:rsidP="002D461B">
      <w:pPr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D461B" w:rsidRPr="00EF1544" w:rsidRDefault="002D461B" w:rsidP="002D461B">
      <w:pPr>
        <w:jc w:val="center"/>
      </w:pPr>
    </w:p>
    <w:p w:rsidR="002D461B" w:rsidRPr="00EF1544" w:rsidRDefault="00E83E4F" w:rsidP="002D461B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2D461B" w:rsidRPr="00EF1544" w:rsidRDefault="002D461B" w:rsidP="002D461B">
      <w:pPr>
        <w:jc w:val="center"/>
        <w:rPr>
          <w:rFonts w:ascii="Arial" w:hAnsi="Arial" w:cs="Arial"/>
          <w:b/>
          <w:sz w:val="18"/>
          <w:szCs w:val="18"/>
        </w:rPr>
      </w:pPr>
    </w:p>
    <w:p w:rsidR="002D461B" w:rsidRPr="00EF1544" w:rsidRDefault="008F37A7" w:rsidP="002D461B">
      <w:pPr>
        <w:keepNext/>
        <w:outlineLvl w:val="5"/>
        <w:rPr>
          <w:rFonts w:ascii="Arial" w:hAnsi="Arial" w:cs="Arial"/>
          <w:b/>
          <w:sz w:val="18"/>
          <w:szCs w:val="18"/>
        </w:rPr>
      </w:pPr>
      <w:r w:rsidRPr="00A5612E">
        <w:rPr>
          <w:rFonts w:ascii="Arial" w:hAnsi="Arial" w:cs="Arial"/>
          <w:b/>
          <w:sz w:val="18"/>
          <w:szCs w:val="18"/>
        </w:rPr>
        <w:t>__ _________</w:t>
      </w:r>
      <w:r w:rsidR="002D461B" w:rsidRPr="00A5612E">
        <w:rPr>
          <w:rFonts w:ascii="Arial" w:hAnsi="Arial" w:cs="Arial"/>
          <w:b/>
          <w:sz w:val="18"/>
          <w:szCs w:val="18"/>
        </w:rPr>
        <w:t xml:space="preserve"> </w:t>
      </w:r>
      <w:r w:rsidR="009E4E6C" w:rsidRPr="00A5612E">
        <w:rPr>
          <w:rFonts w:ascii="Arial" w:hAnsi="Arial" w:cs="Arial"/>
          <w:b/>
          <w:sz w:val="18"/>
          <w:szCs w:val="18"/>
        </w:rPr>
        <w:t>202</w:t>
      </w:r>
      <w:r w:rsidR="001C0B89">
        <w:rPr>
          <w:rFonts w:ascii="Arial" w:hAnsi="Arial" w:cs="Arial"/>
          <w:b/>
          <w:sz w:val="18"/>
          <w:szCs w:val="18"/>
        </w:rPr>
        <w:t>3</w:t>
      </w:r>
      <w:r w:rsidR="002D461B" w:rsidRPr="00A5612E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</w:t>
      </w:r>
      <w:r w:rsidRPr="00A5612E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2D461B" w:rsidRPr="00A5612E">
        <w:rPr>
          <w:rFonts w:ascii="Arial" w:hAnsi="Arial" w:cs="Arial"/>
          <w:b/>
          <w:sz w:val="18"/>
          <w:szCs w:val="18"/>
        </w:rPr>
        <w:t>№</w:t>
      </w:r>
      <w:r w:rsidRPr="00A5612E">
        <w:rPr>
          <w:rFonts w:ascii="Arial" w:hAnsi="Arial" w:cs="Arial"/>
          <w:b/>
          <w:sz w:val="18"/>
          <w:szCs w:val="18"/>
        </w:rPr>
        <w:t>___</w:t>
      </w:r>
    </w:p>
    <w:p w:rsidR="00F53D0E" w:rsidRDefault="00F53D0E" w:rsidP="00F53D0E">
      <w:pPr>
        <w:rPr>
          <w:sz w:val="28"/>
          <w:szCs w:val="28"/>
        </w:rPr>
      </w:pPr>
    </w:p>
    <w:p w:rsidR="00F53D0E" w:rsidRDefault="00F53D0E" w:rsidP="00F53D0E">
      <w:pPr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DC4472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 xml:space="preserve">Об утверждении </w:t>
      </w:r>
      <w:r w:rsidR="00A05A0F" w:rsidRPr="00953127">
        <w:rPr>
          <w:b/>
          <w:sz w:val="28"/>
          <w:szCs w:val="28"/>
        </w:rPr>
        <w:t>Программы профилактики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>рисков причинения вреда (ущерба)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охраняемым законом ценностям </w:t>
      </w:r>
      <w:r w:rsidR="00772115" w:rsidRPr="00953127">
        <w:rPr>
          <w:b/>
          <w:sz w:val="28"/>
          <w:szCs w:val="28"/>
        </w:rPr>
        <w:t>при осуществлении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территории </w:t>
      </w:r>
      <w:proofErr w:type="spellStart"/>
      <w:r w:rsidR="00E83E4F">
        <w:rPr>
          <w:b/>
          <w:sz w:val="28"/>
          <w:szCs w:val="28"/>
        </w:rPr>
        <w:t>Жигайловского</w:t>
      </w:r>
      <w:proofErr w:type="spellEnd"/>
      <w:r w:rsidR="00D95A3B" w:rsidRPr="00953127">
        <w:rPr>
          <w:b/>
          <w:sz w:val="28"/>
          <w:szCs w:val="28"/>
        </w:rPr>
        <w:t xml:space="preserve"> сельского поселения</w:t>
      </w:r>
      <w:r w:rsidR="002B4434">
        <w:rPr>
          <w:b/>
          <w:sz w:val="28"/>
          <w:szCs w:val="28"/>
        </w:rPr>
        <w:t xml:space="preserve"> </w:t>
      </w:r>
      <w:r w:rsidR="00772115" w:rsidRPr="00953127">
        <w:rPr>
          <w:b/>
          <w:sz w:val="28"/>
          <w:szCs w:val="28"/>
        </w:rPr>
        <w:t xml:space="preserve">муниципального </w:t>
      </w:r>
      <w:r w:rsidR="00905BEA" w:rsidRPr="00953127">
        <w:rPr>
          <w:b/>
          <w:sz w:val="28"/>
          <w:szCs w:val="28"/>
        </w:rPr>
        <w:t>контроля</w:t>
      </w:r>
      <w:r w:rsidR="00C81A4C" w:rsidRPr="00953127">
        <w:rPr>
          <w:b/>
          <w:sz w:val="28"/>
          <w:szCs w:val="28"/>
        </w:rPr>
        <w:t xml:space="preserve"> на автомобильном транспорте и в дорожном хозяйстве</w:t>
      </w:r>
      <w:r w:rsidR="00953127"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="00C81A4C" w:rsidRP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</w:t>
      </w:r>
      <w:r w:rsidR="006130A1">
        <w:rPr>
          <w:b/>
          <w:sz w:val="28"/>
          <w:szCs w:val="28"/>
        </w:rPr>
        <w:t>5</w:t>
      </w:r>
      <w:r w:rsidR="00A05A0F" w:rsidRPr="00953127">
        <w:rPr>
          <w:b/>
          <w:sz w:val="28"/>
          <w:szCs w:val="28"/>
        </w:rPr>
        <w:t xml:space="preserve"> год</w:t>
      </w:r>
    </w:p>
    <w:p w:rsidR="00DC3E3F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</w:p>
    <w:p w:rsidR="00A05A0F" w:rsidRDefault="00A05A0F" w:rsidP="00164174">
      <w:pPr>
        <w:contextualSpacing/>
        <w:jc w:val="both"/>
        <w:rPr>
          <w:sz w:val="28"/>
          <w:szCs w:val="28"/>
        </w:rPr>
      </w:pPr>
    </w:p>
    <w:p w:rsidR="00953127" w:rsidRPr="00772115" w:rsidRDefault="00953127" w:rsidP="00164174">
      <w:pPr>
        <w:contextualSpacing/>
        <w:jc w:val="both"/>
        <w:rPr>
          <w:sz w:val="28"/>
          <w:szCs w:val="28"/>
        </w:rPr>
      </w:pPr>
    </w:p>
    <w:p w:rsidR="00164174" w:rsidRPr="005722A2" w:rsidRDefault="00C81A4C" w:rsidP="003E6E04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2020 г</w:t>
      </w:r>
      <w:r w:rsidR="002915B9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248-ФЗ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</w:t>
      </w:r>
      <w:proofErr w:type="gramEnd"/>
      <w:r w:rsidR="009C1CAD" w:rsidRPr="009C1CAD">
        <w:rPr>
          <w:sz w:val="28"/>
          <w:szCs w:val="28"/>
        </w:rPr>
        <w:t xml:space="preserve"> </w:t>
      </w:r>
      <w:proofErr w:type="gramStart"/>
      <w:r w:rsidR="009C1CAD"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июня 2021 года 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="00A05A0F" w:rsidRPr="00A05A0F">
        <w:rPr>
          <w:sz w:val="28"/>
          <w:szCs w:val="28"/>
        </w:rPr>
        <w:lastRenderedPageBreak/>
        <w:t>(ущерба) охраняемым законом ценностям</w:t>
      </w:r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</w:t>
      </w:r>
      <w:r w:rsidR="00DD3E6E">
        <w:rPr>
          <w:sz w:val="28"/>
          <w:szCs w:val="28"/>
        </w:rPr>
        <w:t xml:space="preserve">земского собрания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DD3E6E">
        <w:rPr>
          <w:sz w:val="28"/>
          <w:szCs w:val="28"/>
        </w:rPr>
        <w:t xml:space="preserve"> сельского поселения</w:t>
      </w:r>
      <w:r w:rsidR="002915B9">
        <w:rPr>
          <w:sz w:val="28"/>
          <w:szCs w:val="28"/>
        </w:rPr>
        <w:t xml:space="preserve"> </w:t>
      </w:r>
      <w:r w:rsidR="00F53D0E">
        <w:rPr>
          <w:sz w:val="28"/>
          <w:szCs w:val="28"/>
        </w:rPr>
        <w:t xml:space="preserve">от </w:t>
      </w:r>
      <w:r w:rsidR="00E83E4F">
        <w:rPr>
          <w:sz w:val="28"/>
          <w:szCs w:val="28"/>
        </w:rPr>
        <w:t>15</w:t>
      </w:r>
      <w:r w:rsidR="00F53D0E">
        <w:rPr>
          <w:sz w:val="28"/>
          <w:szCs w:val="28"/>
        </w:rPr>
        <w:t xml:space="preserve"> октября</w:t>
      </w:r>
      <w:r w:rsidR="009C1CAD" w:rsidRPr="004D22C3">
        <w:rPr>
          <w:sz w:val="28"/>
          <w:szCs w:val="28"/>
        </w:rPr>
        <w:t xml:space="preserve"> 2021 года </w:t>
      </w:r>
      <w:r w:rsidR="00F53D0E">
        <w:rPr>
          <w:sz w:val="28"/>
          <w:szCs w:val="28"/>
        </w:rPr>
        <w:t>№</w:t>
      </w:r>
      <w:r w:rsidR="00E83E4F">
        <w:rPr>
          <w:sz w:val="28"/>
          <w:szCs w:val="28"/>
        </w:rPr>
        <w:t>143</w:t>
      </w:r>
      <w:r w:rsidR="009C1CAD" w:rsidRPr="004D22C3">
        <w:rPr>
          <w:sz w:val="28"/>
          <w:szCs w:val="28"/>
        </w:rPr>
        <w:t xml:space="preserve"> «</w:t>
      </w:r>
      <w:r w:rsidR="00DD3E6E"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>оложения о муниципальном контроле на автомобильном 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>хозяйстве</w:t>
      </w:r>
      <w:proofErr w:type="gramEnd"/>
      <w:r w:rsidRPr="00C81A4C">
        <w:rPr>
          <w:sz w:val="28"/>
          <w:szCs w:val="28"/>
        </w:rPr>
        <w:t xml:space="preserve"> </w:t>
      </w:r>
      <w:r w:rsidR="00DD3E6E" w:rsidRPr="00DD3E6E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="00E83E4F">
        <w:rPr>
          <w:bCs/>
          <w:sz w:val="28"/>
          <w:szCs w:val="28"/>
        </w:rPr>
        <w:t>Жигайловского</w:t>
      </w:r>
      <w:proofErr w:type="spellEnd"/>
      <w:r w:rsidR="00DD3E6E" w:rsidRPr="00DD3E6E">
        <w:rPr>
          <w:bCs/>
          <w:sz w:val="28"/>
          <w:szCs w:val="28"/>
        </w:rPr>
        <w:t xml:space="preserve"> сельского поселения </w:t>
      </w:r>
      <w:r w:rsidR="00DD3E6E" w:rsidRPr="00DD3E6E">
        <w:rPr>
          <w:sz w:val="28"/>
          <w:szCs w:val="28"/>
        </w:rPr>
        <w:t>муниципального района «Корочанский район» Белгородской области</w:t>
      </w:r>
      <w:r w:rsidR="00132BD7">
        <w:rPr>
          <w:sz w:val="28"/>
          <w:szCs w:val="28"/>
        </w:rPr>
        <w:t>»</w:t>
      </w:r>
      <w:r w:rsidR="009C1CAD">
        <w:rPr>
          <w:sz w:val="28"/>
          <w:szCs w:val="28"/>
        </w:rPr>
        <w:t xml:space="preserve">, </w:t>
      </w:r>
      <w:r w:rsidR="00164174">
        <w:rPr>
          <w:sz w:val="28"/>
          <w:szCs w:val="28"/>
        </w:rPr>
        <w:t xml:space="preserve">администрация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132BD7">
        <w:rPr>
          <w:sz w:val="28"/>
          <w:szCs w:val="28"/>
        </w:rPr>
        <w:t xml:space="preserve"> сельского поселения </w:t>
      </w:r>
      <w:r w:rsidR="00164174">
        <w:rPr>
          <w:sz w:val="28"/>
          <w:szCs w:val="28"/>
        </w:rPr>
        <w:t>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постановляет:</w:t>
      </w:r>
    </w:p>
    <w:p w:rsidR="00DC3E3F" w:rsidRPr="003A2675" w:rsidRDefault="002B4434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E3F" w:rsidRPr="003A2675">
        <w:rPr>
          <w:sz w:val="28"/>
          <w:szCs w:val="28"/>
        </w:rPr>
        <w:t xml:space="preserve">Утвердить </w:t>
      </w:r>
      <w:r w:rsidR="002B781F" w:rsidRPr="003A2675">
        <w:rPr>
          <w:sz w:val="28"/>
          <w:szCs w:val="28"/>
        </w:rPr>
        <w:t>Программу</w:t>
      </w:r>
      <w:r w:rsidR="00A05A0F" w:rsidRP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9F3459">
        <w:rPr>
          <w:sz w:val="28"/>
          <w:szCs w:val="28"/>
        </w:rPr>
        <w:t xml:space="preserve"> сельского поселения </w:t>
      </w:r>
      <w:r w:rsidR="003A2675" w:rsidRPr="003A2675">
        <w:rPr>
          <w:sz w:val="28"/>
          <w:szCs w:val="28"/>
        </w:rPr>
        <w:t>муниципального района</w:t>
      </w:r>
      <w:r w:rsid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="003E6E04" w:rsidRPr="003E6E04">
        <w:rPr>
          <w:bCs/>
          <w:sz w:val="28"/>
          <w:szCs w:val="28"/>
        </w:rPr>
        <w:t>в границах населенных пунктов</w:t>
      </w:r>
      <w:r w:rsidR="003E6E04" w:rsidRPr="003A2675">
        <w:rPr>
          <w:sz w:val="28"/>
          <w:szCs w:val="28"/>
        </w:rPr>
        <w:t xml:space="preserve"> </w:t>
      </w:r>
      <w:r w:rsidR="00A05A0F" w:rsidRPr="003A2675">
        <w:rPr>
          <w:sz w:val="28"/>
          <w:szCs w:val="28"/>
        </w:rPr>
        <w:t xml:space="preserve">на </w:t>
      </w:r>
      <w:r w:rsidR="009E4E6C">
        <w:rPr>
          <w:sz w:val="28"/>
          <w:szCs w:val="28"/>
        </w:rPr>
        <w:t>202</w:t>
      </w:r>
      <w:r w:rsidR="006130A1">
        <w:rPr>
          <w:sz w:val="28"/>
          <w:szCs w:val="28"/>
        </w:rPr>
        <w:t>5</w:t>
      </w:r>
      <w:r w:rsidR="00A05A0F" w:rsidRPr="003A2675">
        <w:rPr>
          <w:sz w:val="28"/>
          <w:szCs w:val="28"/>
        </w:rPr>
        <w:t xml:space="preserve"> год</w:t>
      </w:r>
      <w:r w:rsidR="00772115" w:rsidRPr="003A2675">
        <w:rPr>
          <w:sz w:val="28"/>
          <w:szCs w:val="28"/>
        </w:rPr>
        <w:t xml:space="preserve"> </w:t>
      </w:r>
      <w:r w:rsidR="00DC3E3F" w:rsidRPr="003A2675">
        <w:rPr>
          <w:sz w:val="28"/>
          <w:szCs w:val="28"/>
        </w:rPr>
        <w:t>(прилагается).</w:t>
      </w:r>
    </w:p>
    <w:p w:rsidR="002B4434" w:rsidRPr="00F23093" w:rsidRDefault="002B4434" w:rsidP="002B4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</w:t>
      </w:r>
      <w:r w:rsidR="009E4E6C" w:rsidRPr="005415BF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9E4E6C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E83E4F">
        <w:rPr>
          <w:sz w:val="28"/>
          <w:szCs w:val="28"/>
          <w:lang w:val="en-US"/>
        </w:rPr>
        <w:t>zhigajlovka</w:t>
      </w:r>
      <w:proofErr w:type="spellEnd"/>
      <w:r w:rsidR="009E4E6C" w:rsidRPr="005415BF">
        <w:rPr>
          <w:sz w:val="28"/>
          <w:szCs w:val="28"/>
        </w:rPr>
        <w:t>-r31.gosweb.gosuslugi.ru</w:t>
      </w:r>
      <w:r w:rsidRPr="00F23093">
        <w:rPr>
          <w:sz w:val="28"/>
          <w:szCs w:val="28"/>
        </w:rPr>
        <w:t>.</w:t>
      </w:r>
    </w:p>
    <w:p w:rsidR="002B4434" w:rsidRPr="00F23093" w:rsidRDefault="002B4434" w:rsidP="002B443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2B4434" w:rsidRPr="00F23093" w:rsidRDefault="002B4434" w:rsidP="002B4434">
      <w:pPr>
        <w:pStyle w:val="a9"/>
        <w:ind w:firstLine="709"/>
      </w:pPr>
    </w:p>
    <w:p w:rsidR="0091588E" w:rsidRDefault="0091588E" w:rsidP="0084234A">
      <w:pPr>
        <w:ind w:firstLine="709"/>
        <w:contextualSpacing/>
        <w:jc w:val="both"/>
        <w:rPr>
          <w:sz w:val="28"/>
        </w:rPr>
      </w:pPr>
    </w:p>
    <w:p w:rsidR="002B4434" w:rsidRDefault="002B4434" w:rsidP="0084234A">
      <w:pPr>
        <w:ind w:firstLine="709"/>
        <w:contextualSpacing/>
        <w:jc w:val="both"/>
        <w:rPr>
          <w:sz w:val="28"/>
        </w:rPr>
      </w:pPr>
    </w:p>
    <w:p w:rsidR="00A4186C" w:rsidRPr="00355795" w:rsidRDefault="00A4186C" w:rsidP="00F53D0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4186C" w:rsidRPr="00E83E4F" w:rsidRDefault="00E83E4F" w:rsidP="00F53D0E">
      <w:pPr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Жигайловского</w:t>
      </w:r>
      <w:proofErr w:type="spellEnd"/>
      <w:r w:rsidR="00F53D0E">
        <w:rPr>
          <w:b/>
          <w:bCs/>
          <w:sz w:val="28"/>
          <w:szCs w:val="28"/>
        </w:rPr>
        <w:t xml:space="preserve"> сельского поселения</w:t>
      </w:r>
      <w:r w:rsidR="00A4186C" w:rsidRPr="00355795">
        <w:rPr>
          <w:b/>
          <w:bCs/>
          <w:sz w:val="28"/>
          <w:szCs w:val="28"/>
        </w:rPr>
        <w:t xml:space="preserve">                    </w:t>
      </w:r>
      <w:r w:rsidR="00A4186C">
        <w:rPr>
          <w:b/>
          <w:bCs/>
          <w:sz w:val="28"/>
          <w:szCs w:val="28"/>
        </w:rPr>
        <w:t xml:space="preserve">      </w:t>
      </w:r>
      <w:r w:rsidR="002D461B">
        <w:rPr>
          <w:b/>
          <w:bCs/>
          <w:sz w:val="28"/>
          <w:szCs w:val="28"/>
        </w:rPr>
        <w:t xml:space="preserve">      </w:t>
      </w:r>
      <w:r w:rsidR="00F53D0E">
        <w:rPr>
          <w:b/>
          <w:bCs/>
          <w:sz w:val="28"/>
          <w:szCs w:val="28"/>
        </w:rPr>
        <w:t xml:space="preserve">     </w:t>
      </w:r>
      <w:r w:rsidR="00A4186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В.А.Калитин</w:t>
      </w:r>
    </w:p>
    <w:p w:rsidR="00DC3E3F" w:rsidRPr="00DC3E3F" w:rsidRDefault="00DD0873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C3E3F" w:rsidRPr="00DC3E3F">
        <w:rPr>
          <w:b/>
          <w:sz w:val="28"/>
        </w:rPr>
        <w:lastRenderedPageBreak/>
        <w:t>Приложение</w:t>
      </w:r>
      <w:r w:rsidR="00096C29">
        <w:rPr>
          <w:b/>
          <w:sz w:val="28"/>
        </w:rPr>
        <w:t xml:space="preserve">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DC3E3F" w:rsidRPr="00DC3E3F" w:rsidRDefault="00E83E4F" w:rsidP="002D461B">
      <w:pPr>
        <w:ind w:firstLine="3969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 w:rsidR="001242C1">
        <w:rPr>
          <w:b/>
          <w:sz w:val="28"/>
        </w:rPr>
        <w:t xml:space="preserve"> сельского поселения</w:t>
      </w:r>
      <w:r w:rsidR="00DC3E3F" w:rsidRPr="00DC3E3F">
        <w:rPr>
          <w:b/>
          <w:sz w:val="28"/>
        </w:rPr>
        <w:t xml:space="preserve"> </w:t>
      </w:r>
    </w:p>
    <w:p w:rsidR="00DC3E3F" w:rsidRPr="00A5612E" w:rsidRDefault="00DC3E3F" w:rsidP="00DC3E3F">
      <w:pPr>
        <w:ind w:firstLine="4680"/>
        <w:jc w:val="center"/>
        <w:rPr>
          <w:b/>
          <w:sz w:val="28"/>
        </w:rPr>
      </w:pPr>
      <w:r w:rsidRPr="00A5612E">
        <w:rPr>
          <w:b/>
          <w:sz w:val="28"/>
        </w:rPr>
        <w:t>о</w:t>
      </w:r>
      <w:r w:rsidR="00816132" w:rsidRPr="00A5612E">
        <w:rPr>
          <w:b/>
          <w:sz w:val="28"/>
        </w:rPr>
        <w:t xml:space="preserve">т </w:t>
      </w:r>
      <w:r w:rsidR="00096C29" w:rsidRPr="00A5612E">
        <w:rPr>
          <w:b/>
          <w:sz w:val="28"/>
        </w:rPr>
        <w:t>__________</w:t>
      </w:r>
      <w:r w:rsidR="00E52823" w:rsidRPr="00A5612E">
        <w:rPr>
          <w:b/>
          <w:sz w:val="28"/>
        </w:rPr>
        <w:t xml:space="preserve"> </w:t>
      </w:r>
      <w:r w:rsidR="009E4E6C" w:rsidRPr="00A5612E">
        <w:rPr>
          <w:b/>
          <w:sz w:val="28"/>
        </w:rPr>
        <w:t>202</w:t>
      </w:r>
      <w:r w:rsidR="006130A1">
        <w:rPr>
          <w:b/>
          <w:sz w:val="28"/>
        </w:rPr>
        <w:t>4</w:t>
      </w:r>
      <w:r w:rsidRPr="00A5612E">
        <w:rPr>
          <w:b/>
          <w:sz w:val="28"/>
        </w:rPr>
        <w:t xml:space="preserve"> года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A5612E">
        <w:rPr>
          <w:b/>
          <w:sz w:val="28"/>
        </w:rPr>
        <w:t>№</w:t>
      </w:r>
      <w:r w:rsidR="00096C29" w:rsidRPr="00A5612E">
        <w:rPr>
          <w:b/>
          <w:sz w:val="28"/>
        </w:rPr>
        <w:t>___</w:t>
      </w:r>
    </w:p>
    <w:p w:rsidR="00DC3E3F" w:rsidRDefault="00DC3E3F" w:rsidP="00DC3E3F">
      <w:pPr>
        <w:rPr>
          <w:sz w:val="28"/>
        </w:rPr>
      </w:pPr>
    </w:p>
    <w:p w:rsidR="008A5D25" w:rsidRDefault="008A5D25" w:rsidP="00DC3E3F">
      <w:pPr>
        <w:rPr>
          <w:sz w:val="28"/>
        </w:rPr>
      </w:pPr>
    </w:p>
    <w:p w:rsidR="008A5D25" w:rsidRPr="008E1600" w:rsidRDefault="008A5D25" w:rsidP="00DC3E3F">
      <w:pPr>
        <w:rPr>
          <w:sz w:val="28"/>
        </w:rPr>
      </w:pP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E1600" w:rsidRDefault="002B781F" w:rsidP="009F34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proofErr w:type="spellStart"/>
      <w:r w:rsidR="00E83E4F">
        <w:rPr>
          <w:b/>
          <w:sz w:val="28"/>
          <w:szCs w:val="28"/>
        </w:rPr>
        <w:t>Жигайловского</w:t>
      </w:r>
      <w:proofErr w:type="spellEnd"/>
      <w:r w:rsidR="009F3459"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 w:rsidR="009F3459"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 w:rsidR="000A4E71">
        <w:rPr>
          <w:b/>
          <w:sz w:val="28"/>
          <w:szCs w:val="28"/>
        </w:rPr>
        <w:t>муниципального</w:t>
      </w:r>
      <w:r w:rsidR="00291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</w:t>
      </w:r>
      <w:r w:rsidR="004D22C3"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="00816132" w:rsidRPr="00F648EB">
        <w:rPr>
          <w:b/>
          <w:spacing w:val="2"/>
          <w:sz w:val="28"/>
          <w:szCs w:val="28"/>
        </w:rPr>
        <w:t xml:space="preserve">в </w:t>
      </w:r>
      <w:r w:rsidR="00816132" w:rsidRPr="00F648EB">
        <w:rPr>
          <w:b/>
          <w:sz w:val="28"/>
          <w:szCs w:val="28"/>
        </w:rPr>
        <w:t>границах населенных пунктов</w:t>
      </w:r>
      <w:r w:rsidR="0081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</w:t>
      </w:r>
      <w:r w:rsidR="006130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8A5D25" w:rsidRDefault="008A5D25" w:rsidP="002147E4">
      <w:pPr>
        <w:contextualSpacing/>
        <w:jc w:val="center"/>
        <w:rPr>
          <w:b/>
          <w:sz w:val="28"/>
          <w:szCs w:val="28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547C1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="00547C12"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F53D0E">
        <w:rPr>
          <w:sz w:val="28"/>
          <w:szCs w:val="28"/>
        </w:rPr>
        <w:t xml:space="preserve"> </w:t>
      </w:r>
      <w:r w:rsidR="00816132">
        <w:rPr>
          <w:sz w:val="28"/>
          <w:szCs w:val="28"/>
        </w:rPr>
        <w:t xml:space="preserve">сельского поселения </w:t>
      </w:r>
      <w:r w:rsidR="00547C12" w:rsidRPr="00547C12">
        <w:rPr>
          <w:sz w:val="28"/>
          <w:szCs w:val="28"/>
        </w:rPr>
        <w:t>муниципального района</w:t>
      </w:r>
      <w:r w:rsidR="00547C12">
        <w:rPr>
          <w:sz w:val="28"/>
          <w:szCs w:val="28"/>
        </w:rPr>
        <w:t xml:space="preserve"> </w:t>
      </w:r>
      <w:r w:rsidR="00547C12"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 w:rsidR="00547C12">
        <w:rPr>
          <w:sz w:val="28"/>
          <w:szCs w:val="28"/>
        </w:rPr>
        <w:t xml:space="preserve"> </w:t>
      </w:r>
      <w:r w:rsidR="00816132" w:rsidRPr="00816132">
        <w:rPr>
          <w:spacing w:val="2"/>
          <w:sz w:val="28"/>
          <w:szCs w:val="28"/>
        </w:rPr>
        <w:t xml:space="preserve">в </w:t>
      </w:r>
      <w:r w:rsidR="00816132" w:rsidRPr="00816132">
        <w:rPr>
          <w:sz w:val="28"/>
          <w:szCs w:val="28"/>
        </w:rPr>
        <w:t>границах населенных пунктов</w:t>
      </w:r>
      <w:r w:rsidR="00816132">
        <w:rPr>
          <w:sz w:val="28"/>
          <w:szCs w:val="28"/>
        </w:rPr>
        <w:t xml:space="preserve"> </w:t>
      </w:r>
      <w:r w:rsidR="00547C12">
        <w:rPr>
          <w:sz w:val="28"/>
          <w:szCs w:val="28"/>
        </w:rPr>
        <w:t xml:space="preserve">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</w:t>
      </w:r>
      <w:r w:rsidR="002915B9" w:rsidRPr="00547C12">
        <w:rPr>
          <w:sz w:val="28"/>
          <w:szCs w:val="28"/>
          <w:lang w:eastAsia="en-US"/>
        </w:rPr>
        <w:t xml:space="preserve"> </w:t>
      </w:r>
      <w:r w:rsidRPr="00547C12">
        <w:rPr>
          <w:sz w:val="28"/>
          <w:szCs w:val="28"/>
          <w:lang w:eastAsia="en-US"/>
        </w:rPr>
        <w:t>44 Федерального закона от 31 июля 2021 г</w:t>
      </w:r>
      <w:r w:rsidR="002915B9" w:rsidRPr="00547C12">
        <w:rPr>
          <w:sz w:val="28"/>
          <w:szCs w:val="28"/>
          <w:lang w:eastAsia="en-US"/>
        </w:rPr>
        <w:t>ода</w:t>
      </w:r>
      <w:r w:rsidRPr="00547C12">
        <w:rPr>
          <w:sz w:val="28"/>
          <w:szCs w:val="28"/>
          <w:lang w:eastAsia="en-US"/>
        </w:rPr>
        <w:t xml:space="preserve"> №</w:t>
      </w:r>
      <w:r w:rsidR="00816132">
        <w:rPr>
          <w:sz w:val="28"/>
          <w:szCs w:val="28"/>
          <w:lang w:eastAsia="en-US"/>
        </w:rPr>
        <w:t xml:space="preserve"> 248-ФЗ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 w:rsidR="002915B9">
        <w:rPr>
          <w:sz w:val="28"/>
          <w:szCs w:val="28"/>
          <w:lang w:eastAsia="en-US"/>
        </w:rPr>
        <w:t>ода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EF2EE4"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="001100FE">
        <w:rPr>
          <w:sz w:val="28"/>
          <w:szCs w:val="28"/>
        </w:rPr>
        <w:t xml:space="preserve"> </w:t>
      </w:r>
      <w:r w:rsidR="001A30A4">
        <w:rPr>
          <w:sz w:val="28"/>
          <w:szCs w:val="28"/>
          <w:lang w:eastAsia="en-US"/>
        </w:rPr>
        <w:t>на</w:t>
      </w:r>
      <w:proofErr w:type="gramEnd"/>
      <w:r w:rsidR="001A30A4">
        <w:rPr>
          <w:sz w:val="28"/>
          <w:szCs w:val="28"/>
          <w:lang w:eastAsia="en-US"/>
        </w:rPr>
        <w:t xml:space="preserve"> территории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F53D0E">
        <w:rPr>
          <w:sz w:val="28"/>
          <w:szCs w:val="28"/>
          <w:lang w:eastAsia="en-US"/>
        </w:rPr>
        <w:t xml:space="preserve"> </w:t>
      </w:r>
      <w:r w:rsidR="001100FE">
        <w:rPr>
          <w:sz w:val="28"/>
          <w:szCs w:val="28"/>
          <w:lang w:eastAsia="en-US"/>
        </w:rPr>
        <w:t xml:space="preserve">сельского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="00EF2EE4" w:rsidRPr="00EF2EE4">
        <w:rPr>
          <w:sz w:val="28"/>
          <w:szCs w:val="28"/>
        </w:rPr>
        <w:t xml:space="preserve"> </w:t>
      </w:r>
      <w:r w:rsidR="00EF2EE4" w:rsidRPr="00C81A4C">
        <w:rPr>
          <w:sz w:val="28"/>
          <w:szCs w:val="28"/>
        </w:rPr>
        <w:t>на автомобильном транспорте и в дорожном хозяйстве</w:t>
      </w:r>
      <w:r w:rsidR="001100FE" w:rsidRPr="001100FE">
        <w:rPr>
          <w:spacing w:val="2"/>
          <w:sz w:val="28"/>
          <w:szCs w:val="28"/>
        </w:rPr>
        <w:t xml:space="preserve">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 w:rsidR="002915B9"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 w:rsidR="002915B9"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AF1D52">
        <w:rPr>
          <w:sz w:val="28"/>
          <w:szCs w:val="28"/>
          <w:lang w:eastAsia="en-US"/>
        </w:rPr>
        <w:t xml:space="preserve"> сельского поселения муниципального района</w:t>
      </w:r>
      <w:r w:rsidR="001A30A4">
        <w:rPr>
          <w:sz w:val="28"/>
          <w:szCs w:val="28"/>
          <w:lang w:eastAsia="en-US"/>
        </w:rPr>
        <w:t xml:space="preserve">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AF1D52"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 w:rsidR="00AF1D52">
        <w:rPr>
          <w:sz w:val="28"/>
          <w:szCs w:val="28"/>
          <w:lang w:eastAsia="en-US"/>
        </w:rPr>
        <w:t xml:space="preserve">муниципального района </w:t>
      </w:r>
      <w:r w:rsidR="00AF1D52">
        <w:rPr>
          <w:sz w:val="28"/>
          <w:szCs w:val="28"/>
          <w:lang w:eastAsia="en-US"/>
        </w:rPr>
        <w:lastRenderedPageBreak/>
        <w:t xml:space="preserve">«Корочанский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AF1D52" w:rsidRPr="00AF1D52">
        <w:rPr>
          <w:spacing w:val="2"/>
          <w:sz w:val="28"/>
          <w:szCs w:val="28"/>
        </w:rPr>
        <w:t xml:space="preserve"> </w:t>
      </w:r>
      <w:r w:rsidR="00AF1D52" w:rsidRPr="00816132">
        <w:rPr>
          <w:spacing w:val="2"/>
          <w:sz w:val="28"/>
          <w:szCs w:val="28"/>
        </w:rPr>
        <w:t xml:space="preserve">в </w:t>
      </w:r>
      <w:r w:rsidR="00AF1D52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010928" w:rsidRPr="00010928" w:rsidRDefault="00010928" w:rsidP="002147E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При осуществлении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8D71B3">
        <w:rPr>
          <w:sz w:val="28"/>
          <w:szCs w:val="28"/>
          <w:lang w:eastAsia="en-US"/>
        </w:rPr>
        <w:t xml:space="preserve"> </w:t>
      </w:r>
      <w:r w:rsidR="001A30A4">
        <w:rPr>
          <w:sz w:val="28"/>
          <w:szCs w:val="28"/>
          <w:lang w:eastAsia="en-US"/>
        </w:rPr>
        <w:t>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5D25" w:rsidRPr="00450D5D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0928" w:rsidRPr="00450D5D" w:rsidRDefault="00010928" w:rsidP="002147E4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="008A5D25"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="008A5D25"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8A5D25"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 w:rsidR="00F53D0E">
        <w:rPr>
          <w:sz w:val="28"/>
          <w:szCs w:val="28"/>
          <w:lang w:eastAsia="en-US"/>
        </w:rPr>
        <w:t>сельского</w:t>
      </w:r>
      <w:r w:rsidR="009F3459">
        <w:rPr>
          <w:sz w:val="28"/>
          <w:szCs w:val="28"/>
          <w:lang w:eastAsia="en-US"/>
        </w:rPr>
        <w:t xml:space="preserve">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="008A5D25">
        <w:rPr>
          <w:sz w:val="28"/>
          <w:szCs w:val="28"/>
          <w:lang w:eastAsia="en-US"/>
        </w:rPr>
        <w:t>.</w:t>
      </w:r>
    </w:p>
    <w:p w:rsidR="007D4D67" w:rsidRDefault="007D4D67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2147E4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0928" w:rsidRPr="00010928" w:rsidRDefault="00010928" w:rsidP="002E0F38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="00010928"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="00010928"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="00010928"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="00010928"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2915B9">
        <w:rPr>
          <w:sz w:val="28"/>
          <w:szCs w:val="28"/>
          <w:lang w:eastAsia="en-US"/>
        </w:rPr>
        <w:t>;</w:t>
      </w:r>
    </w:p>
    <w:p w:rsid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2915B9">
        <w:rPr>
          <w:sz w:val="28"/>
          <w:szCs w:val="28"/>
          <w:lang w:eastAsia="en-US"/>
        </w:rPr>
        <w:t>.</w:t>
      </w:r>
      <w:r w:rsidR="00010928" w:rsidRPr="00010928">
        <w:rPr>
          <w:sz w:val="28"/>
          <w:szCs w:val="28"/>
          <w:lang w:eastAsia="en-US"/>
        </w:rPr>
        <w:t xml:space="preserve"> </w:t>
      </w:r>
    </w:p>
    <w:p w:rsidR="007D4D67" w:rsidRDefault="007D4D67" w:rsidP="007D4D67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8A5D25" w:rsidRDefault="008A5D25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2694"/>
      </w:tblGrid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B526E8" w:rsidRPr="002147E4" w:rsidTr="00E5282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3F62D3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="003F62D3"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4726F0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</w:t>
            </w:r>
            <w:r w:rsidR="00B526E8" w:rsidRPr="009F3459">
              <w:rPr>
                <w:iCs/>
                <w:lang w:eastAsia="en-US"/>
              </w:rPr>
              <w:t>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8D71B3">
            <w:pPr>
              <w:jc w:val="center"/>
            </w:pPr>
            <w:r w:rsidRPr="009F3459">
              <w:t>Заместитель главы</w:t>
            </w:r>
            <w:r w:rsidR="00B526E8" w:rsidRPr="009F3459">
              <w:t xml:space="preserve"> администрации</w:t>
            </w:r>
            <w:r w:rsidRPr="009F3459">
              <w:t xml:space="preserve"> сельского поселения</w:t>
            </w:r>
            <w:r w:rsidR="00B526E8" w:rsidRPr="009F3459">
              <w:t xml:space="preserve"> 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F0" w:rsidRPr="009F3459" w:rsidRDefault="004726F0" w:rsidP="004726F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декабря </w:t>
            </w:r>
            <w:r w:rsidR="009E4E6C">
              <w:rPr>
                <w:rFonts w:ascii="Times New Roman" w:hAnsi="Times New Roman"/>
                <w:sz w:val="24"/>
                <w:szCs w:val="24"/>
              </w:rPr>
              <w:t>202</w:t>
            </w:r>
            <w:r w:rsidR="001C0B89">
              <w:rPr>
                <w:rFonts w:ascii="Times New Roman" w:hAnsi="Times New Roman"/>
                <w:sz w:val="24"/>
                <w:szCs w:val="24"/>
              </w:rPr>
              <w:t>4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770B2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B526E8" w:rsidRPr="009F3459" w:rsidRDefault="00B526E8" w:rsidP="002D0253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6130A1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="00AB1F7D" w:rsidRPr="009F3459">
              <w:rPr>
                <w:iCs/>
                <w:lang w:eastAsia="en-US"/>
              </w:rPr>
              <w:t xml:space="preserve"> </w:t>
            </w:r>
            <w:r w:rsidR="009E4E6C">
              <w:rPr>
                <w:iCs/>
                <w:lang w:val="en-US" w:eastAsia="en-US"/>
              </w:rPr>
              <w:t>202</w:t>
            </w:r>
            <w:r w:rsidR="006130A1">
              <w:rPr>
                <w:iCs/>
                <w:lang w:eastAsia="en-US"/>
              </w:rPr>
              <w:t>5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8A5D25" w:rsidRDefault="008A5D25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 w:rsidR="00AB1F7D"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010928" w:rsidRPr="00010928" w:rsidTr="00CE1452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010928" w:rsidRPr="00010928" w:rsidTr="00CE1452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915B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</w:t>
            </w:r>
            <w:r w:rsidR="00547C12" w:rsidRPr="009F3459">
              <w:rPr>
                <w:lang w:eastAsia="en-US"/>
              </w:rPr>
              <w:t>змещенной на официальном сайте а</w:t>
            </w:r>
            <w:r w:rsidRPr="009F3459">
              <w:rPr>
                <w:lang w:eastAsia="en-US"/>
              </w:rPr>
              <w:t xml:space="preserve">дминистрации </w:t>
            </w:r>
            <w:r w:rsidR="002915B9" w:rsidRPr="009F3459">
              <w:rPr>
                <w:lang w:eastAsia="en-US"/>
              </w:rPr>
              <w:t>муниципального района «Корочанский район»</w:t>
            </w:r>
            <w:r w:rsidRPr="009F3459">
              <w:rPr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010928" w:rsidRPr="00010928" w:rsidTr="00CE1452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010928" w:rsidRPr="00010928" w:rsidTr="00CE145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770B2E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</w:t>
            </w:r>
            <w:r w:rsidR="00010928" w:rsidRPr="009F3459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A5612E">
      <w:pPr>
        <w:ind w:firstLine="4680"/>
        <w:rPr>
          <w:b/>
          <w:sz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</w:rPr>
        <w:t>Приложение №2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1C0B89">
        <w:rPr>
          <w:b/>
          <w:sz w:val="28"/>
        </w:rPr>
        <w:t>2</w:t>
      </w:r>
      <w:r w:rsidR="006130A1">
        <w:rPr>
          <w:b/>
          <w:sz w:val="28"/>
        </w:rPr>
        <w:t>7</w:t>
      </w:r>
      <w:r>
        <w:rPr>
          <w:b/>
          <w:sz w:val="28"/>
        </w:rPr>
        <w:t xml:space="preserve"> </w:t>
      </w:r>
      <w:r w:rsidR="001C0B89">
        <w:rPr>
          <w:b/>
          <w:sz w:val="28"/>
        </w:rPr>
        <w:t>сентября</w:t>
      </w:r>
      <w:r>
        <w:rPr>
          <w:b/>
          <w:sz w:val="28"/>
        </w:rPr>
        <w:t xml:space="preserve"> 202</w:t>
      </w:r>
      <w:r w:rsidR="006130A1">
        <w:rPr>
          <w:b/>
          <w:sz w:val="28"/>
        </w:rPr>
        <w:t>4</w:t>
      </w:r>
      <w:r>
        <w:rPr>
          <w:b/>
          <w:sz w:val="28"/>
        </w:rPr>
        <w:t xml:space="preserve"> года №</w:t>
      </w:r>
      <w:r w:rsidR="006130A1">
        <w:rPr>
          <w:b/>
          <w:sz w:val="28"/>
        </w:rPr>
        <w:t>19</w:t>
      </w: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обсуждения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Калитин Виталий Александрович</w:t>
      </w:r>
      <w:r>
        <w:rPr>
          <w:sz w:val="28"/>
          <w:szCs w:val="28"/>
        </w:rPr>
        <w:t xml:space="preserve"> - глава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Доронина Татьяна </w:t>
      </w:r>
      <w:proofErr w:type="spellStart"/>
      <w:r>
        <w:rPr>
          <w:b/>
          <w:sz w:val="28"/>
          <w:szCs w:val="28"/>
        </w:rPr>
        <w:t>Пваловна</w:t>
      </w:r>
      <w:proofErr w:type="spellEnd"/>
      <w:r>
        <w:rPr>
          <w:sz w:val="28"/>
          <w:szCs w:val="28"/>
        </w:rPr>
        <w:t xml:space="preserve"> – заместитель главы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</w:t>
      </w:r>
      <w:proofErr w:type="spellEnd"/>
      <w:r>
        <w:rPr>
          <w:b/>
          <w:sz w:val="28"/>
          <w:szCs w:val="28"/>
        </w:rPr>
        <w:t xml:space="preserve"> Людмила Петровна</w:t>
      </w:r>
      <w:r>
        <w:rPr>
          <w:sz w:val="28"/>
          <w:szCs w:val="28"/>
        </w:rPr>
        <w:t xml:space="preserve"> – главный специалист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 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Коломыцева</w:t>
      </w:r>
      <w:proofErr w:type="spellEnd"/>
      <w:r>
        <w:rPr>
          <w:b/>
          <w:sz w:val="28"/>
          <w:szCs w:val="28"/>
        </w:rPr>
        <w:t xml:space="preserve"> Лариса Георгиевна </w:t>
      </w:r>
      <w:r>
        <w:rPr>
          <w:sz w:val="28"/>
          <w:szCs w:val="28"/>
        </w:rPr>
        <w:t xml:space="preserve"> –  консультант МКУ «АХЦ»;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Коломыцева</w:t>
      </w:r>
      <w:proofErr w:type="spellEnd"/>
      <w:r>
        <w:rPr>
          <w:b/>
          <w:sz w:val="28"/>
          <w:szCs w:val="28"/>
        </w:rPr>
        <w:t xml:space="preserve"> Марина Борисовна</w:t>
      </w:r>
      <w:r>
        <w:rPr>
          <w:sz w:val="28"/>
          <w:szCs w:val="28"/>
        </w:rPr>
        <w:t xml:space="preserve"> – председатель земского собрания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ind w:firstLine="4680"/>
        <w:jc w:val="center"/>
        <w:rPr>
          <w:b/>
          <w:sz w:val="28"/>
          <w:szCs w:val="22"/>
        </w:rPr>
      </w:pPr>
      <w:r>
        <w:rPr>
          <w:b/>
          <w:sz w:val="28"/>
        </w:rPr>
        <w:t>Приложение №3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1C0B89">
        <w:rPr>
          <w:b/>
          <w:sz w:val="28"/>
        </w:rPr>
        <w:t>2</w:t>
      </w:r>
      <w:r w:rsidR="006130A1">
        <w:rPr>
          <w:b/>
          <w:sz w:val="28"/>
        </w:rPr>
        <w:t>7</w:t>
      </w:r>
      <w:r w:rsidR="001C0B89">
        <w:rPr>
          <w:b/>
          <w:sz w:val="28"/>
        </w:rPr>
        <w:t xml:space="preserve"> сентября </w:t>
      </w:r>
      <w:r>
        <w:rPr>
          <w:b/>
          <w:sz w:val="28"/>
        </w:rPr>
        <w:t>202</w:t>
      </w:r>
      <w:r w:rsidR="006130A1">
        <w:rPr>
          <w:b/>
          <w:sz w:val="28"/>
        </w:rPr>
        <w:t>4</w:t>
      </w:r>
      <w:r>
        <w:rPr>
          <w:b/>
          <w:sz w:val="28"/>
        </w:rPr>
        <w:t xml:space="preserve"> года №</w:t>
      </w:r>
      <w:r w:rsidR="006130A1">
        <w:rPr>
          <w:b/>
          <w:sz w:val="28"/>
        </w:rPr>
        <w:t>19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Порядок учёта предложений по проекту постановления </w:t>
      </w:r>
      <w:r>
        <w:t xml:space="preserve">«Об </w:t>
      </w:r>
      <w:r w:rsidRPr="00A5612E"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5612E">
        <w:rPr>
          <w:b/>
          <w:sz w:val="28"/>
          <w:szCs w:val="28"/>
        </w:rPr>
        <w:t>Жигайловского</w:t>
      </w:r>
      <w:proofErr w:type="spellEnd"/>
      <w:r w:rsidRPr="00A5612E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5612E">
        <w:rPr>
          <w:b/>
          <w:sz w:val="28"/>
          <w:szCs w:val="28"/>
        </w:rPr>
        <w:t>Корочанский</w:t>
      </w:r>
      <w:proofErr w:type="spellEnd"/>
      <w:r w:rsidRPr="00A5612E">
        <w:rPr>
          <w:b/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A5612E">
        <w:rPr>
          <w:b/>
          <w:bCs/>
          <w:sz w:val="28"/>
          <w:szCs w:val="28"/>
        </w:rPr>
        <w:t>в границах населенных пунктов</w:t>
      </w:r>
      <w:r w:rsidRPr="00A5612E">
        <w:rPr>
          <w:b/>
          <w:sz w:val="28"/>
          <w:szCs w:val="28"/>
        </w:rPr>
        <w:t xml:space="preserve"> на 202</w:t>
      </w:r>
      <w:r w:rsidR="006130A1">
        <w:rPr>
          <w:b/>
          <w:sz w:val="28"/>
          <w:szCs w:val="28"/>
        </w:rPr>
        <w:t>5</w:t>
      </w:r>
      <w:r w:rsidRPr="00A5612E">
        <w:rPr>
          <w:b/>
          <w:sz w:val="28"/>
          <w:szCs w:val="28"/>
        </w:rPr>
        <w:t xml:space="preserve"> год»</w:t>
      </w:r>
      <w:r>
        <w:t xml:space="preserve"> </w:t>
      </w:r>
      <w:r>
        <w:rPr>
          <w:b/>
          <w:sz w:val="28"/>
          <w:szCs w:val="28"/>
        </w:rPr>
        <w:t>и порядок участия граждан в обсуждении проекта</w:t>
      </w:r>
      <w:proofErr w:type="gramEnd"/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Предложения граждан по проекту постановления </w:t>
      </w:r>
      <w:r w:rsidRPr="00A5612E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5612E">
        <w:rPr>
          <w:sz w:val="28"/>
          <w:szCs w:val="28"/>
        </w:rPr>
        <w:t>Жигайловского</w:t>
      </w:r>
      <w:proofErr w:type="spellEnd"/>
      <w:r w:rsidRPr="00A5612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5612E">
        <w:rPr>
          <w:sz w:val="28"/>
          <w:szCs w:val="28"/>
        </w:rPr>
        <w:t>Корочанский</w:t>
      </w:r>
      <w:proofErr w:type="spellEnd"/>
      <w:r w:rsidRPr="00A5612E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A5612E">
        <w:rPr>
          <w:bCs/>
          <w:sz w:val="28"/>
          <w:szCs w:val="28"/>
        </w:rPr>
        <w:t>в границах населенных пунктов</w:t>
      </w:r>
      <w:r w:rsidRPr="00A5612E">
        <w:rPr>
          <w:sz w:val="28"/>
          <w:szCs w:val="28"/>
        </w:rPr>
        <w:t xml:space="preserve"> на 202</w:t>
      </w:r>
      <w:r w:rsidR="006130A1">
        <w:rPr>
          <w:sz w:val="28"/>
          <w:szCs w:val="28"/>
        </w:rPr>
        <w:t>5</w:t>
      </w:r>
      <w:r w:rsidRPr="00A5612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принимаются, начиная с 01.</w:t>
      </w:r>
      <w:r w:rsidR="001C0B8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130A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1C0B89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1C0B8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130A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  <w:proofErr w:type="gramEnd"/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 по адресу: 309234, Белгородская область, </w:t>
      </w:r>
      <w:proofErr w:type="spellStart"/>
      <w:r>
        <w:rPr>
          <w:sz w:val="28"/>
          <w:szCs w:val="28"/>
        </w:rPr>
        <w:t>Коорочанский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Жигайловка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Базарская</w:t>
      </w:r>
      <w:proofErr w:type="spellEnd"/>
      <w:r>
        <w:rPr>
          <w:sz w:val="28"/>
          <w:szCs w:val="28"/>
        </w:rPr>
        <w:t xml:space="preserve">, д.40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ko.belregion.ru</w:t>
      </w:r>
      <w:proofErr w:type="spellEnd"/>
      <w:r>
        <w:rPr>
          <w:sz w:val="28"/>
          <w:szCs w:val="28"/>
        </w:rPr>
        <w:t>.</w:t>
      </w:r>
      <w:proofErr w:type="gramEnd"/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Поступившие предложения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граждан передаются рассмотрение общественного совета.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Анонимные предложения рассмотрению не подлежат.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Общественный совет рассматривает поступившие предложения граждан и готовит по ним заключения.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поселения: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A5612E" w:rsidRDefault="00A5612E" w:rsidP="00A5612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8.3. Формирует список лиц, внесших письменные заявления об участии в открытом заседании.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 Организует подготовку открытого заседания и осуществляет его проведение.</w:t>
      </w:r>
    </w:p>
    <w:p w:rsidR="00A5612E" w:rsidRDefault="00A5612E" w:rsidP="00A5612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8.5. Оформляет итоговые документы общественных обсуждений</w:t>
      </w:r>
      <w:r>
        <w:rPr>
          <w:color w:val="FF0000"/>
          <w:sz w:val="28"/>
          <w:szCs w:val="28"/>
        </w:rPr>
        <w:t>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C423F3" w:rsidRDefault="00C423F3" w:rsidP="002147E4">
      <w:pPr>
        <w:contextualSpacing/>
        <w:jc w:val="center"/>
        <w:rPr>
          <w:b/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Pr="00C423F3" w:rsidRDefault="00C423F3" w:rsidP="00C423F3">
      <w:pPr>
        <w:rPr>
          <w:sz w:val="28"/>
          <w:szCs w:val="28"/>
        </w:rPr>
      </w:pPr>
    </w:p>
    <w:p w:rsidR="00C423F3" w:rsidRDefault="00C423F3" w:rsidP="00C423F3">
      <w:pPr>
        <w:rPr>
          <w:sz w:val="28"/>
          <w:szCs w:val="28"/>
        </w:rPr>
      </w:pPr>
    </w:p>
    <w:p w:rsidR="00A5612E" w:rsidRDefault="00C423F3" w:rsidP="00C423F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23F3" w:rsidRDefault="00C423F3" w:rsidP="00C423F3">
      <w:pPr>
        <w:tabs>
          <w:tab w:val="left" w:pos="2880"/>
        </w:tabs>
        <w:rPr>
          <w:sz w:val="28"/>
          <w:szCs w:val="28"/>
        </w:rPr>
      </w:pPr>
    </w:p>
    <w:p w:rsidR="00C423F3" w:rsidRDefault="00C423F3" w:rsidP="00C423F3">
      <w:pPr>
        <w:tabs>
          <w:tab w:val="left" w:pos="2880"/>
        </w:tabs>
        <w:rPr>
          <w:sz w:val="28"/>
          <w:szCs w:val="28"/>
        </w:rPr>
      </w:pPr>
    </w:p>
    <w:p w:rsidR="00C423F3" w:rsidRDefault="00C423F3" w:rsidP="00C423F3">
      <w:pPr>
        <w:tabs>
          <w:tab w:val="left" w:pos="2880"/>
        </w:tabs>
        <w:rPr>
          <w:sz w:val="28"/>
          <w:szCs w:val="28"/>
        </w:rPr>
      </w:pPr>
    </w:p>
    <w:p w:rsidR="00C423F3" w:rsidRDefault="00C423F3" w:rsidP="00C423F3">
      <w:pPr>
        <w:tabs>
          <w:tab w:val="left" w:pos="2880"/>
        </w:tabs>
        <w:rPr>
          <w:sz w:val="28"/>
          <w:szCs w:val="28"/>
        </w:rPr>
      </w:pPr>
    </w:p>
    <w:p w:rsidR="00C423F3" w:rsidRDefault="00C423F3" w:rsidP="00C423F3">
      <w:pPr>
        <w:tabs>
          <w:tab w:val="left" w:pos="2880"/>
        </w:tabs>
        <w:rPr>
          <w:sz w:val="28"/>
          <w:szCs w:val="28"/>
        </w:rPr>
      </w:pPr>
    </w:p>
    <w:sectPr w:rsidR="00C423F3" w:rsidSect="002B4434">
      <w:headerReference w:type="default" r:id="rId8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AF" w:rsidRDefault="00484DAF" w:rsidP="00CB032E">
      <w:r>
        <w:separator/>
      </w:r>
    </w:p>
  </w:endnote>
  <w:endnote w:type="continuationSeparator" w:id="0">
    <w:p w:rsidR="00484DAF" w:rsidRDefault="00484DAF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AF" w:rsidRDefault="00484DAF" w:rsidP="00CB032E">
      <w:r>
        <w:separator/>
      </w:r>
    </w:p>
  </w:footnote>
  <w:footnote w:type="continuationSeparator" w:id="0">
    <w:p w:rsidR="00484DAF" w:rsidRDefault="00484DAF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A42561">
    <w:pPr>
      <w:pStyle w:val="ab"/>
      <w:jc w:val="center"/>
    </w:pPr>
    <w:fldSimple w:instr=" PAGE   \* MERGEFORMAT ">
      <w:r w:rsidR="00AE6F84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36300690"/>
    <w:multiLevelType w:val="singleLevel"/>
    <w:tmpl w:val="A5F0914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3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5">
    <w:nsid w:val="4EA97E34"/>
    <w:multiLevelType w:val="hybridMultilevel"/>
    <w:tmpl w:val="AE1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0966"/>
    <w:rsid w:val="00003342"/>
    <w:rsid w:val="00004ECF"/>
    <w:rsid w:val="00005199"/>
    <w:rsid w:val="000108A7"/>
    <w:rsid w:val="00010928"/>
    <w:rsid w:val="00024EFB"/>
    <w:rsid w:val="000265F7"/>
    <w:rsid w:val="000300EB"/>
    <w:rsid w:val="00030C76"/>
    <w:rsid w:val="00055683"/>
    <w:rsid w:val="00060E2A"/>
    <w:rsid w:val="00067351"/>
    <w:rsid w:val="00070E61"/>
    <w:rsid w:val="00072650"/>
    <w:rsid w:val="000750BB"/>
    <w:rsid w:val="00090AB2"/>
    <w:rsid w:val="00093EE3"/>
    <w:rsid w:val="00096C29"/>
    <w:rsid w:val="00096C31"/>
    <w:rsid w:val="000A4E71"/>
    <w:rsid w:val="000E1ADE"/>
    <w:rsid w:val="000F297D"/>
    <w:rsid w:val="000F49F0"/>
    <w:rsid w:val="0010510D"/>
    <w:rsid w:val="001100FE"/>
    <w:rsid w:val="0012031E"/>
    <w:rsid w:val="00121CAB"/>
    <w:rsid w:val="001242C1"/>
    <w:rsid w:val="001271D9"/>
    <w:rsid w:val="001275ED"/>
    <w:rsid w:val="00132BD7"/>
    <w:rsid w:val="00133C7D"/>
    <w:rsid w:val="00146F41"/>
    <w:rsid w:val="00151683"/>
    <w:rsid w:val="00151A10"/>
    <w:rsid w:val="00154F0C"/>
    <w:rsid w:val="001562F6"/>
    <w:rsid w:val="00164174"/>
    <w:rsid w:val="00171229"/>
    <w:rsid w:val="00171B25"/>
    <w:rsid w:val="00174C52"/>
    <w:rsid w:val="001868A9"/>
    <w:rsid w:val="00194AA4"/>
    <w:rsid w:val="001A30A4"/>
    <w:rsid w:val="001A319A"/>
    <w:rsid w:val="001A7A45"/>
    <w:rsid w:val="001B3B47"/>
    <w:rsid w:val="001C0B89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47E4"/>
    <w:rsid w:val="00232CFB"/>
    <w:rsid w:val="00233123"/>
    <w:rsid w:val="002500EF"/>
    <w:rsid w:val="002630BE"/>
    <w:rsid w:val="002915B9"/>
    <w:rsid w:val="00291B47"/>
    <w:rsid w:val="002A1477"/>
    <w:rsid w:val="002A2D58"/>
    <w:rsid w:val="002A4467"/>
    <w:rsid w:val="002B4434"/>
    <w:rsid w:val="002B5923"/>
    <w:rsid w:val="002B781F"/>
    <w:rsid w:val="002C3685"/>
    <w:rsid w:val="002C5798"/>
    <w:rsid w:val="002D0253"/>
    <w:rsid w:val="002D2F8E"/>
    <w:rsid w:val="002D461B"/>
    <w:rsid w:val="002E0AD4"/>
    <w:rsid w:val="002E0F38"/>
    <w:rsid w:val="002E346E"/>
    <w:rsid w:val="002E3EC5"/>
    <w:rsid w:val="002E4722"/>
    <w:rsid w:val="002F05F9"/>
    <w:rsid w:val="002F56E7"/>
    <w:rsid w:val="002F6D1E"/>
    <w:rsid w:val="003036B7"/>
    <w:rsid w:val="003152E0"/>
    <w:rsid w:val="003210B3"/>
    <w:rsid w:val="003217EB"/>
    <w:rsid w:val="0032513C"/>
    <w:rsid w:val="00326A08"/>
    <w:rsid w:val="00332537"/>
    <w:rsid w:val="00337485"/>
    <w:rsid w:val="00351567"/>
    <w:rsid w:val="00355795"/>
    <w:rsid w:val="003610FA"/>
    <w:rsid w:val="003644A7"/>
    <w:rsid w:val="003772EE"/>
    <w:rsid w:val="00393338"/>
    <w:rsid w:val="00394803"/>
    <w:rsid w:val="003A2675"/>
    <w:rsid w:val="003B0D5A"/>
    <w:rsid w:val="003B39A5"/>
    <w:rsid w:val="003C6F2D"/>
    <w:rsid w:val="003C6F49"/>
    <w:rsid w:val="003D3698"/>
    <w:rsid w:val="003D4825"/>
    <w:rsid w:val="003E6E04"/>
    <w:rsid w:val="003F24AA"/>
    <w:rsid w:val="003F4E99"/>
    <w:rsid w:val="003F62D3"/>
    <w:rsid w:val="003F7798"/>
    <w:rsid w:val="004063C3"/>
    <w:rsid w:val="00415C15"/>
    <w:rsid w:val="0042402F"/>
    <w:rsid w:val="0042418C"/>
    <w:rsid w:val="00431094"/>
    <w:rsid w:val="004329EB"/>
    <w:rsid w:val="00434F15"/>
    <w:rsid w:val="00440005"/>
    <w:rsid w:val="0044093A"/>
    <w:rsid w:val="00440AD5"/>
    <w:rsid w:val="00442804"/>
    <w:rsid w:val="00450D5D"/>
    <w:rsid w:val="00454B38"/>
    <w:rsid w:val="00455673"/>
    <w:rsid w:val="0046209A"/>
    <w:rsid w:val="0046253A"/>
    <w:rsid w:val="00466642"/>
    <w:rsid w:val="00470445"/>
    <w:rsid w:val="004726F0"/>
    <w:rsid w:val="00480858"/>
    <w:rsid w:val="00483330"/>
    <w:rsid w:val="00484DAF"/>
    <w:rsid w:val="00487832"/>
    <w:rsid w:val="004A2090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22C3"/>
    <w:rsid w:val="004D4BF8"/>
    <w:rsid w:val="004E13D2"/>
    <w:rsid w:val="004E78CE"/>
    <w:rsid w:val="004F0F9C"/>
    <w:rsid w:val="004F1BD7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47C12"/>
    <w:rsid w:val="005707D8"/>
    <w:rsid w:val="005722A2"/>
    <w:rsid w:val="00577759"/>
    <w:rsid w:val="00586613"/>
    <w:rsid w:val="00595BFD"/>
    <w:rsid w:val="0059619D"/>
    <w:rsid w:val="005A4673"/>
    <w:rsid w:val="005B6E33"/>
    <w:rsid w:val="005C26CE"/>
    <w:rsid w:val="005D74E0"/>
    <w:rsid w:val="005F0230"/>
    <w:rsid w:val="005F7A39"/>
    <w:rsid w:val="006003E5"/>
    <w:rsid w:val="00607827"/>
    <w:rsid w:val="00610E54"/>
    <w:rsid w:val="006130A1"/>
    <w:rsid w:val="006269A2"/>
    <w:rsid w:val="00670D45"/>
    <w:rsid w:val="00682612"/>
    <w:rsid w:val="006865BF"/>
    <w:rsid w:val="006A6A30"/>
    <w:rsid w:val="006A7378"/>
    <w:rsid w:val="006B120F"/>
    <w:rsid w:val="006B13D3"/>
    <w:rsid w:val="006C161D"/>
    <w:rsid w:val="006E0B25"/>
    <w:rsid w:val="006E2C54"/>
    <w:rsid w:val="006F3C7D"/>
    <w:rsid w:val="006F6480"/>
    <w:rsid w:val="006F7A0E"/>
    <w:rsid w:val="007030FB"/>
    <w:rsid w:val="00704DAD"/>
    <w:rsid w:val="00705A81"/>
    <w:rsid w:val="00706296"/>
    <w:rsid w:val="00706D91"/>
    <w:rsid w:val="00711D0B"/>
    <w:rsid w:val="00715FED"/>
    <w:rsid w:val="0073476E"/>
    <w:rsid w:val="00744400"/>
    <w:rsid w:val="00747CD0"/>
    <w:rsid w:val="007501A7"/>
    <w:rsid w:val="00754F38"/>
    <w:rsid w:val="00765A6F"/>
    <w:rsid w:val="00767A7D"/>
    <w:rsid w:val="00770B2E"/>
    <w:rsid w:val="007715CC"/>
    <w:rsid w:val="00772115"/>
    <w:rsid w:val="007768A9"/>
    <w:rsid w:val="00783226"/>
    <w:rsid w:val="007908E4"/>
    <w:rsid w:val="0079420C"/>
    <w:rsid w:val="007A49D4"/>
    <w:rsid w:val="007B7049"/>
    <w:rsid w:val="007B75CD"/>
    <w:rsid w:val="007C0177"/>
    <w:rsid w:val="007C0883"/>
    <w:rsid w:val="007C4D89"/>
    <w:rsid w:val="007C6D13"/>
    <w:rsid w:val="007D39CF"/>
    <w:rsid w:val="007D4D67"/>
    <w:rsid w:val="008020AB"/>
    <w:rsid w:val="00803CF5"/>
    <w:rsid w:val="00804603"/>
    <w:rsid w:val="00804783"/>
    <w:rsid w:val="008050F6"/>
    <w:rsid w:val="008123B2"/>
    <w:rsid w:val="00816132"/>
    <w:rsid w:val="00822C84"/>
    <w:rsid w:val="0082507C"/>
    <w:rsid w:val="00825AD6"/>
    <w:rsid w:val="008267C8"/>
    <w:rsid w:val="008276F7"/>
    <w:rsid w:val="00834B18"/>
    <w:rsid w:val="0084234A"/>
    <w:rsid w:val="00845A52"/>
    <w:rsid w:val="00855733"/>
    <w:rsid w:val="008562F9"/>
    <w:rsid w:val="00863D5A"/>
    <w:rsid w:val="00870CDA"/>
    <w:rsid w:val="00884A70"/>
    <w:rsid w:val="00896132"/>
    <w:rsid w:val="008A03F5"/>
    <w:rsid w:val="008A3ECF"/>
    <w:rsid w:val="008A5D25"/>
    <w:rsid w:val="008B2EC5"/>
    <w:rsid w:val="008B3DEA"/>
    <w:rsid w:val="008B6EF1"/>
    <w:rsid w:val="008C05FF"/>
    <w:rsid w:val="008D0ED0"/>
    <w:rsid w:val="008D15B3"/>
    <w:rsid w:val="008D1F9D"/>
    <w:rsid w:val="008D23BA"/>
    <w:rsid w:val="008D5CEC"/>
    <w:rsid w:val="008D6F40"/>
    <w:rsid w:val="008D71B3"/>
    <w:rsid w:val="008E1600"/>
    <w:rsid w:val="008E3371"/>
    <w:rsid w:val="008E3A34"/>
    <w:rsid w:val="008F3650"/>
    <w:rsid w:val="008F37A7"/>
    <w:rsid w:val="008F57A0"/>
    <w:rsid w:val="00905BEA"/>
    <w:rsid w:val="00907C35"/>
    <w:rsid w:val="0091415A"/>
    <w:rsid w:val="0091588E"/>
    <w:rsid w:val="00916119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3127"/>
    <w:rsid w:val="0095646B"/>
    <w:rsid w:val="00967FEC"/>
    <w:rsid w:val="00971DAC"/>
    <w:rsid w:val="00971F0B"/>
    <w:rsid w:val="00977380"/>
    <w:rsid w:val="00982FB7"/>
    <w:rsid w:val="0098615C"/>
    <w:rsid w:val="00987F79"/>
    <w:rsid w:val="009935F5"/>
    <w:rsid w:val="009A2859"/>
    <w:rsid w:val="009A485E"/>
    <w:rsid w:val="009C0D25"/>
    <w:rsid w:val="009C1CAD"/>
    <w:rsid w:val="009D028A"/>
    <w:rsid w:val="009D3BCA"/>
    <w:rsid w:val="009E4E6C"/>
    <w:rsid w:val="009F3459"/>
    <w:rsid w:val="009F5E9D"/>
    <w:rsid w:val="00A005B7"/>
    <w:rsid w:val="00A01A24"/>
    <w:rsid w:val="00A02B76"/>
    <w:rsid w:val="00A05A0F"/>
    <w:rsid w:val="00A150F0"/>
    <w:rsid w:val="00A2296A"/>
    <w:rsid w:val="00A25123"/>
    <w:rsid w:val="00A34347"/>
    <w:rsid w:val="00A37BC1"/>
    <w:rsid w:val="00A4186C"/>
    <w:rsid w:val="00A42561"/>
    <w:rsid w:val="00A44AE5"/>
    <w:rsid w:val="00A5612E"/>
    <w:rsid w:val="00A60151"/>
    <w:rsid w:val="00A60812"/>
    <w:rsid w:val="00A63D68"/>
    <w:rsid w:val="00A65B6F"/>
    <w:rsid w:val="00A75884"/>
    <w:rsid w:val="00A940BE"/>
    <w:rsid w:val="00AA1262"/>
    <w:rsid w:val="00AA1617"/>
    <w:rsid w:val="00AA29F6"/>
    <w:rsid w:val="00AA4339"/>
    <w:rsid w:val="00AB1F7D"/>
    <w:rsid w:val="00AD0674"/>
    <w:rsid w:val="00AE0BC8"/>
    <w:rsid w:val="00AE157E"/>
    <w:rsid w:val="00AE6F84"/>
    <w:rsid w:val="00AF17DB"/>
    <w:rsid w:val="00AF1D52"/>
    <w:rsid w:val="00B0741F"/>
    <w:rsid w:val="00B10A88"/>
    <w:rsid w:val="00B10B85"/>
    <w:rsid w:val="00B212E1"/>
    <w:rsid w:val="00B249F4"/>
    <w:rsid w:val="00B279AB"/>
    <w:rsid w:val="00B313A8"/>
    <w:rsid w:val="00B33E30"/>
    <w:rsid w:val="00B376E2"/>
    <w:rsid w:val="00B45176"/>
    <w:rsid w:val="00B51EB7"/>
    <w:rsid w:val="00B526E8"/>
    <w:rsid w:val="00B61DF3"/>
    <w:rsid w:val="00B62C05"/>
    <w:rsid w:val="00B65CCD"/>
    <w:rsid w:val="00B66E11"/>
    <w:rsid w:val="00B779B3"/>
    <w:rsid w:val="00B85C87"/>
    <w:rsid w:val="00B85CCC"/>
    <w:rsid w:val="00B86F44"/>
    <w:rsid w:val="00B91902"/>
    <w:rsid w:val="00BB1C69"/>
    <w:rsid w:val="00BB38BB"/>
    <w:rsid w:val="00BB727F"/>
    <w:rsid w:val="00BC3A83"/>
    <w:rsid w:val="00BC43E6"/>
    <w:rsid w:val="00BC4DAA"/>
    <w:rsid w:val="00BC68CC"/>
    <w:rsid w:val="00BD1BBB"/>
    <w:rsid w:val="00BD4F19"/>
    <w:rsid w:val="00BE66CF"/>
    <w:rsid w:val="00BF1C60"/>
    <w:rsid w:val="00BF3438"/>
    <w:rsid w:val="00C015C4"/>
    <w:rsid w:val="00C04790"/>
    <w:rsid w:val="00C05B92"/>
    <w:rsid w:val="00C109AD"/>
    <w:rsid w:val="00C26D82"/>
    <w:rsid w:val="00C325FE"/>
    <w:rsid w:val="00C423F3"/>
    <w:rsid w:val="00C46C84"/>
    <w:rsid w:val="00C50553"/>
    <w:rsid w:val="00C509BB"/>
    <w:rsid w:val="00C51437"/>
    <w:rsid w:val="00C577B6"/>
    <w:rsid w:val="00C57C72"/>
    <w:rsid w:val="00C61E2B"/>
    <w:rsid w:val="00C70A9C"/>
    <w:rsid w:val="00C7234A"/>
    <w:rsid w:val="00C72866"/>
    <w:rsid w:val="00C81A4C"/>
    <w:rsid w:val="00C849A9"/>
    <w:rsid w:val="00C93055"/>
    <w:rsid w:val="00CA0C07"/>
    <w:rsid w:val="00CA1FC0"/>
    <w:rsid w:val="00CB032E"/>
    <w:rsid w:val="00CB39F4"/>
    <w:rsid w:val="00CB3F68"/>
    <w:rsid w:val="00CD193A"/>
    <w:rsid w:val="00CE1452"/>
    <w:rsid w:val="00CF6FFE"/>
    <w:rsid w:val="00D00077"/>
    <w:rsid w:val="00D04260"/>
    <w:rsid w:val="00D279FD"/>
    <w:rsid w:val="00D30EEA"/>
    <w:rsid w:val="00D3463B"/>
    <w:rsid w:val="00D37A20"/>
    <w:rsid w:val="00D40C05"/>
    <w:rsid w:val="00D4549F"/>
    <w:rsid w:val="00D51211"/>
    <w:rsid w:val="00D6263E"/>
    <w:rsid w:val="00D6409D"/>
    <w:rsid w:val="00D66D00"/>
    <w:rsid w:val="00D712E0"/>
    <w:rsid w:val="00D80BEF"/>
    <w:rsid w:val="00D81C7C"/>
    <w:rsid w:val="00D85E71"/>
    <w:rsid w:val="00D92190"/>
    <w:rsid w:val="00D95A3B"/>
    <w:rsid w:val="00D9768D"/>
    <w:rsid w:val="00D97DCF"/>
    <w:rsid w:val="00DA07C6"/>
    <w:rsid w:val="00DA1C04"/>
    <w:rsid w:val="00DB0143"/>
    <w:rsid w:val="00DB1427"/>
    <w:rsid w:val="00DB6E47"/>
    <w:rsid w:val="00DB737E"/>
    <w:rsid w:val="00DB784F"/>
    <w:rsid w:val="00DC2833"/>
    <w:rsid w:val="00DC3ABD"/>
    <w:rsid w:val="00DC3E3F"/>
    <w:rsid w:val="00DC4472"/>
    <w:rsid w:val="00DC44C7"/>
    <w:rsid w:val="00DD0158"/>
    <w:rsid w:val="00DD0873"/>
    <w:rsid w:val="00DD3E6E"/>
    <w:rsid w:val="00DE0F90"/>
    <w:rsid w:val="00DE3A14"/>
    <w:rsid w:val="00DF4E5D"/>
    <w:rsid w:val="00E02404"/>
    <w:rsid w:val="00E03C63"/>
    <w:rsid w:val="00E04C04"/>
    <w:rsid w:val="00E06E83"/>
    <w:rsid w:val="00E06F64"/>
    <w:rsid w:val="00E07ACF"/>
    <w:rsid w:val="00E11BA3"/>
    <w:rsid w:val="00E11C30"/>
    <w:rsid w:val="00E11D7E"/>
    <w:rsid w:val="00E243BB"/>
    <w:rsid w:val="00E47E1F"/>
    <w:rsid w:val="00E500C7"/>
    <w:rsid w:val="00E5032C"/>
    <w:rsid w:val="00E52823"/>
    <w:rsid w:val="00E53F4D"/>
    <w:rsid w:val="00E62522"/>
    <w:rsid w:val="00E67961"/>
    <w:rsid w:val="00E721B0"/>
    <w:rsid w:val="00E83E4F"/>
    <w:rsid w:val="00E852AF"/>
    <w:rsid w:val="00E864A2"/>
    <w:rsid w:val="00E9190E"/>
    <w:rsid w:val="00E932FB"/>
    <w:rsid w:val="00E97585"/>
    <w:rsid w:val="00EA3CB0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EF2EE4"/>
    <w:rsid w:val="00EF40BE"/>
    <w:rsid w:val="00F01D1B"/>
    <w:rsid w:val="00F02DD6"/>
    <w:rsid w:val="00F03417"/>
    <w:rsid w:val="00F16B5A"/>
    <w:rsid w:val="00F207FA"/>
    <w:rsid w:val="00F21663"/>
    <w:rsid w:val="00F23093"/>
    <w:rsid w:val="00F27640"/>
    <w:rsid w:val="00F3122F"/>
    <w:rsid w:val="00F3347C"/>
    <w:rsid w:val="00F3624C"/>
    <w:rsid w:val="00F36FF0"/>
    <w:rsid w:val="00F50698"/>
    <w:rsid w:val="00F53D0E"/>
    <w:rsid w:val="00F6360C"/>
    <w:rsid w:val="00F648EB"/>
    <w:rsid w:val="00F67BD5"/>
    <w:rsid w:val="00F774E9"/>
    <w:rsid w:val="00F84A1F"/>
    <w:rsid w:val="00FA1265"/>
    <w:rsid w:val="00FA1509"/>
    <w:rsid w:val="00FA21A4"/>
    <w:rsid w:val="00FA4FDE"/>
    <w:rsid w:val="00FB3A9A"/>
    <w:rsid w:val="00FB5874"/>
    <w:rsid w:val="00FD1886"/>
    <w:rsid w:val="00FD413E"/>
    <w:rsid w:val="00FD5C34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5B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15B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15B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D15B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D15B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D15B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5B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15B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15B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15B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15B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15B3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8D15B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D15B3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8D15B3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D15B3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15B3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3F62D3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unhideWhenUsed/>
    <w:rsid w:val="0047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26F0"/>
    <w:rPr>
      <w:rFonts w:ascii="Courier New" w:hAnsi="Courier New" w:cs="Times New Roman"/>
      <w:sz w:val="20"/>
      <w:szCs w:val="20"/>
    </w:rPr>
  </w:style>
  <w:style w:type="character" w:customStyle="1" w:styleId="af7">
    <w:name w:val="Основной текст_"/>
    <w:basedOn w:val="a0"/>
    <w:link w:val="11"/>
    <w:locked/>
    <w:rsid w:val="002B4434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43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8F37A7"/>
    <w:pPr>
      <w:widowControl w:val="0"/>
      <w:autoSpaceDE w:val="0"/>
      <w:autoSpaceDN w:val="0"/>
      <w:ind w:left="47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Цветовое выделение"/>
    <w:rsid w:val="00FA150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94CA-3BE3-4AD2-940A-9D6EBE67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111</cp:lastModifiedBy>
  <cp:revision>16</cp:revision>
  <cp:lastPrinted>2024-10-08T08:10:00Z</cp:lastPrinted>
  <dcterms:created xsi:type="dcterms:W3CDTF">2022-12-13T05:52:00Z</dcterms:created>
  <dcterms:modified xsi:type="dcterms:W3CDTF">2024-10-08T08:11:00Z</dcterms:modified>
</cp:coreProperties>
</file>