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7D730F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AA2225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AA2225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23 марта </w:t>
      </w:r>
      <w:r w:rsidR="00F33BC1" w:rsidRPr="00EF1544">
        <w:rPr>
          <w:rFonts w:ascii="Arial" w:hAnsi="Arial" w:cs="Arial"/>
          <w:b/>
          <w:sz w:val="18"/>
          <w:szCs w:val="18"/>
        </w:rPr>
        <w:t xml:space="preserve"> </w:t>
      </w:r>
      <w:r w:rsidR="00F33BC1">
        <w:rPr>
          <w:rFonts w:ascii="Arial" w:hAnsi="Arial" w:cs="Arial"/>
          <w:b/>
          <w:sz w:val="18"/>
          <w:szCs w:val="18"/>
        </w:rPr>
        <w:t>202</w:t>
      </w:r>
      <w:r w:rsidR="00CD7C7E">
        <w:rPr>
          <w:rFonts w:ascii="Arial" w:hAnsi="Arial" w:cs="Arial"/>
          <w:b/>
          <w:sz w:val="18"/>
          <w:szCs w:val="18"/>
        </w:rPr>
        <w:t>3</w:t>
      </w:r>
      <w:r w:rsidR="00F33BC1"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>10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CD7C7E">
        <w:rPr>
          <w:rFonts w:ascii="Times New Roman" w:hAnsi="Times New Roman" w:cs="Times New Roman"/>
          <w:sz w:val="28"/>
          <w:szCs w:val="28"/>
        </w:rPr>
        <w:t>4</w:t>
      </w:r>
      <w:r w:rsidRPr="00F33BC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</w:t>
      </w:r>
      <w:r w:rsidR="00CD7C7E">
        <w:rPr>
          <w:rFonts w:ascii="Times New Roman" w:hAnsi="Times New Roman" w:cs="Times New Roman"/>
          <w:sz w:val="28"/>
          <w:szCs w:val="28"/>
        </w:rPr>
        <w:t>58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D730F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color w:val="000000"/>
          <w:sz w:val="28"/>
          <w:szCs w:val="28"/>
          <w:shd w:val="clear" w:color="auto" w:fill="FFFFFF"/>
        </w:rPr>
        <w:t xml:space="preserve"> сельского поселения в 2023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Pr="00F33BC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33BC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а также разместить на официальном сайте органов местного самоуправления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3BC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https://</w:t>
      </w:r>
      <w:proofErr w:type="spellStart"/>
      <w:r w:rsidR="00CD7C7E">
        <w:rPr>
          <w:rFonts w:ascii="Times New Roman" w:hAnsi="Times New Roman" w:cs="Times New Roman"/>
          <w:sz w:val="28"/>
          <w:szCs w:val="28"/>
          <w:lang w:val="en-US"/>
        </w:rPr>
        <w:t>zhigajlov</w:t>
      </w:r>
      <w:r w:rsidR="00AA22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D7C7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A2225">
        <w:rPr>
          <w:rFonts w:ascii="Times New Roman" w:hAnsi="Times New Roman" w:cs="Times New Roman"/>
          <w:sz w:val="28"/>
          <w:szCs w:val="28"/>
          <w:lang w:val="en-US"/>
        </w:rPr>
        <w:t>oe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CD7C7E" w:rsidRDefault="007D730F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</w:t>
      </w:r>
      <w:r w:rsidR="00CD7C7E">
        <w:rPr>
          <w:rFonts w:ascii="Times New Roman" w:hAnsi="Times New Roman" w:cs="Times New Roman"/>
          <w:b/>
          <w:bCs/>
          <w:sz w:val="28"/>
          <w:szCs w:val="28"/>
        </w:rPr>
        <w:t>В.А.Калитин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7D730F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</w:t>
      </w:r>
      <w:r w:rsidR="00AA2225">
        <w:rPr>
          <w:rFonts w:ascii="Times New Roman" w:hAnsi="Times New Roman" w:cs="Times New Roman"/>
          <w:b/>
          <w:sz w:val="28"/>
        </w:rPr>
        <w:t>23</w:t>
      </w:r>
      <w:r w:rsidRPr="00F33BC1">
        <w:rPr>
          <w:rFonts w:ascii="Times New Roman" w:hAnsi="Times New Roman" w:cs="Times New Roman"/>
          <w:b/>
          <w:sz w:val="28"/>
        </w:rPr>
        <w:t>»</w:t>
      </w:r>
      <w:r w:rsidR="00AA2225">
        <w:rPr>
          <w:rFonts w:ascii="Times New Roman" w:hAnsi="Times New Roman" w:cs="Times New Roman"/>
          <w:b/>
          <w:sz w:val="28"/>
        </w:rPr>
        <w:t xml:space="preserve">марта </w:t>
      </w:r>
      <w:r w:rsidRPr="00F33BC1">
        <w:rPr>
          <w:rFonts w:ascii="Times New Roman" w:hAnsi="Times New Roman" w:cs="Times New Roman"/>
          <w:b/>
          <w:sz w:val="28"/>
        </w:rPr>
        <w:t>202</w:t>
      </w:r>
      <w:r w:rsidR="00CD7C7E">
        <w:rPr>
          <w:rFonts w:ascii="Times New Roman" w:hAnsi="Times New Roman" w:cs="Times New Roman"/>
          <w:b/>
          <w:sz w:val="28"/>
        </w:rPr>
        <w:t>3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</w:t>
      </w:r>
      <w:r w:rsidR="00AA2225">
        <w:rPr>
          <w:rFonts w:ascii="Times New Roman" w:hAnsi="Times New Roman" w:cs="Times New Roman"/>
          <w:b/>
          <w:sz w:val="28"/>
        </w:rPr>
        <w:t>10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</w:t>
      </w:r>
      <w:r w:rsidRPr="00F33BC1"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7D730F">
        <w:rPr>
          <w:b/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>2023 году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33BC1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Программа профилактики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 w:rsidRPr="00F33BC1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мероприятий по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</w:t>
            </w:r>
            <w:proofErr w:type="gramEnd"/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с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: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Кодексом Белгородской области об административной ответственности;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Правилами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утвержденными </w:t>
            </w:r>
          </w:p>
          <w:p w:rsidR="00F33BC1" w:rsidRPr="00F33BC1" w:rsidRDefault="00F33BC1" w:rsidP="00F33BC1">
            <w:pPr>
              <w:pStyle w:val="a8"/>
              <w:ind w:right="-72"/>
            </w:pPr>
            <w:r w:rsidRPr="00F33BC1">
              <w:rPr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от </w:t>
            </w:r>
            <w:r w:rsidR="00CF2FFF">
              <w:rPr>
                <w:sz w:val="24"/>
                <w:szCs w:val="24"/>
              </w:rPr>
              <w:t>10</w:t>
            </w:r>
            <w:r w:rsidRPr="00F33BC1">
              <w:rPr>
                <w:sz w:val="24"/>
                <w:szCs w:val="24"/>
              </w:rPr>
              <w:t xml:space="preserve"> октября 2019 года № 5</w:t>
            </w:r>
            <w:r w:rsidR="00CF2FFF">
              <w:rPr>
                <w:sz w:val="24"/>
                <w:szCs w:val="24"/>
              </w:rPr>
              <w:t>6</w:t>
            </w:r>
            <w:r w:rsidRPr="00F33BC1">
              <w:rPr>
                <w:sz w:val="24"/>
                <w:szCs w:val="24"/>
              </w:rPr>
              <w:t xml:space="preserve"> «Об утверждении Правил благоустройства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 в новой редакции</w:t>
            </w:r>
            <w:r w:rsidRPr="00F33BC1">
              <w:t>»;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CF2FFF">
              <w:rPr>
                <w:rFonts w:ascii="Times New Roman" w:hAnsi="Times New Roman" w:cs="Times New Roman"/>
              </w:rPr>
              <w:t>2</w:t>
            </w:r>
            <w:r w:rsidRPr="00F33BC1">
              <w:rPr>
                <w:rFonts w:ascii="Times New Roman" w:hAnsi="Times New Roman" w:cs="Times New Roman"/>
              </w:rPr>
              <w:t xml:space="preserve"> году предусмотрено не было в связи с тем, что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официального сайта  муниципального района «Корочанский район» размещены Правила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33BC1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F33BC1">
              <w:rPr>
                <w:sz w:val="24"/>
                <w:szCs w:val="24"/>
              </w:rPr>
              <w:t>: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33BC1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Полнота и своевременность осуществления информирования контролируемых лиц и иных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33BC1" w:rsidRPr="00F33BC1" w:rsidRDefault="00F33BC1" w:rsidP="00F33BC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Default="0081680D" w:rsidP="00F33BC1">
      <w:pPr>
        <w:spacing w:after="0"/>
        <w:jc w:val="center"/>
        <w:rPr>
          <w:color w:val="000000"/>
          <w:sz w:val="28"/>
        </w:rPr>
      </w:pPr>
    </w:p>
    <w:sectPr w:rsidR="0081680D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7D730F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A2225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D7C7E"/>
    <w:rsid w:val="00CE1159"/>
    <w:rsid w:val="00CF2FFF"/>
    <w:rsid w:val="00CF3A7D"/>
    <w:rsid w:val="00D07719"/>
    <w:rsid w:val="00D138B9"/>
    <w:rsid w:val="00D13C32"/>
    <w:rsid w:val="00D20D6C"/>
    <w:rsid w:val="00D24154"/>
    <w:rsid w:val="00D32CC7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95E69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1A1C4-5DE9-483E-BD6B-0EED04B4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111</cp:lastModifiedBy>
  <cp:revision>5</cp:revision>
  <cp:lastPrinted>2022-12-02T14:47:00Z</cp:lastPrinted>
  <dcterms:created xsi:type="dcterms:W3CDTF">2022-12-02T14:48:00Z</dcterms:created>
  <dcterms:modified xsi:type="dcterms:W3CDTF">2023-03-28T14:14:00Z</dcterms:modified>
</cp:coreProperties>
</file>